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3CECF" w14:textId="61A1BAF8" w:rsidR="00B34ED9" w:rsidRPr="008870FE" w:rsidRDefault="00DC6F1E" w:rsidP="00AC5CDA">
      <w:pPr>
        <w:rPr>
          <w:rFonts w:asciiTheme="minorHAnsi" w:hAnsiTheme="minorHAnsi" w:cstheme="minorHAnsi"/>
          <w:szCs w:val="24"/>
        </w:rPr>
      </w:pPr>
      <w:r w:rsidRPr="003B4507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148EA9CB" wp14:editId="19C88ECC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723515" cy="514093"/>
            <wp:effectExtent l="0" t="0" r="635" b="63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ur MU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514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61C84B" w14:textId="77777777" w:rsidR="00B34ED9" w:rsidRPr="008870FE" w:rsidRDefault="00B34ED9" w:rsidP="00AC5CDA">
      <w:pPr>
        <w:rPr>
          <w:rFonts w:asciiTheme="minorHAnsi" w:hAnsiTheme="minorHAnsi" w:cstheme="minorHAnsi"/>
          <w:szCs w:val="24"/>
        </w:rPr>
      </w:pPr>
    </w:p>
    <w:p w14:paraId="631C7EFB" w14:textId="314C1E83" w:rsidR="00DC6F1E" w:rsidRDefault="00DC6F1E" w:rsidP="00DC6F1E">
      <w:pPr>
        <w:rPr>
          <w:rFonts w:asciiTheme="minorHAnsi" w:hAnsiTheme="minorHAnsi" w:cstheme="minorHAnsi"/>
        </w:rPr>
      </w:pPr>
    </w:p>
    <w:p w14:paraId="503B6028" w14:textId="55A67813" w:rsidR="00FE2B13" w:rsidRDefault="00FE2B13" w:rsidP="00DC6F1E">
      <w:pPr>
        <w:rPr>
          <w:rFonts w:asciiTheme="minorHAnsi" w:hAnsiTheme="minorHAnsi" w:cstheme="minorHAnsi"/>
        </w:rPr>
      </w:pPr>
    </w:p>
    <w:p w14:paraId="6E595142" w14:textId="7A8E3AC9" w:rsidR="00FE2B13" w:rsidRDefault="00FE2B13" w:rsidP="00DC6F1E">
      <w:pPr>
        <w:rPr>
          <w:rFonts w:asciiTheme="minorHAnsi" w:hAnsiTheme="minorHAnsi" w:cstheme="minorHAnsi"/>
        </w:rPr>
      </w:pPr>
    </w:p>
    <w:p w14:paraId="3D7233C5" w14:textId="24077465" w:rsidR="00FE2B13" w:rsidRDefault="00FE2B13" w:rsidP="00DC6F1E">
      <w:pPr>
        <w:rPr>
          <w:rFonts w:asciiTheme="minorHAnsi" w:hAnsiTheme="minorHAnsi" w:cstheme="minorHAnsi"/>
        </w:rPr>
      </w:pPr>
    </w:p>
    <w:p w14:paraId="4D0911FE" w14:textId="17ED88D3" w:rsidR="00F91830" w:rsidRDefault="00F91830" w:rsidP="00DC6F1E">
      <w:pPr>
        <w:rPr>
          <w:rFonts w:asciiTheme="minorHAnsi" w:hAnsiTheme="minorHAnsi" w:cstheme="minorHAnsi"/>
        </w:rPr>
      </w:pPr>
    </w:p>
    <w:p w14:paraId="0EA6D1A9" w14:textId="0F42922E" w:rsidR="00F91830" w:rsidRDefault="00F91830" w:rsidP="00DC6F1E">
      <w:pPr>
        <w:rPr>
          <w:rFonts w:asciiTheme="minorHAnsi" w:hAnsiTheme="minorHAnsi" w:cstheme="minorHAnsi"/>
        </w:rPr>
      </w:pPr>
    </w:p>
    <w:p w14:paraId="07EEB5F9" w14:textId="78BEC4A1" w:rsidR="00F91830" w:rsidRDefault="00F91830" w:rsidP="00DC6F1E">
      <w:pPr>
        <w:rPr>
          <w:rFonts w:asciiTheme="minorHAnsi" w:hAnsiTheme="minorHAnsi" w:cstheme="minorHAnsi"/>
        </w:rPr>
      </w:pPr>
    </w:p>
    <w:p w14:paraId="498A57EA" w14:textId="77777777" w:rsidR="00F91830" w:rsidRPr="003B4507" w:rsidRDefault="00F91830" w:rsidP="00DC6F1E">
      <w:pPr>
        <w:rPr>
          <w:rFonts w:asciiTheme="minorHAnsi" w:hAnsiTheme="minorHAnsi" w:cstheme="minorHAnsi"/>
        </w:rPr>
      </w:pPr>
    </w:p>
    <w:p w14:paraId="57404E1B" w14:textId="49E56E1A" w:rsidR="00DC6F1E" w:rsidRPr="00FE2B13" w:rsidRDefault="00FE2B13" w:rsidP="00DC6F1E">
      <w:pPr>
        <w:jc w:val="center"/>
        <w:rPr>
          <w:rFonts w:asciiTheme="minorHAnsi" w:hAnsiTheme="minorHAnsi" w:cstheme="minorHAnsi"/>
          <w:b/>
          <w:color w:val="0F6CB7"/>
          <w:sz w:val="52"/>
        </w:rPr>
      </w:pPr>
      <w:r w:rsidRPr="00FE2B13">
        <w:rPr>
          <w:rFonts w:asciiTheme="minorHAnsi" w:hAnsiTheme="minorHAnsi" w:cstheme="minorHAnsi"/>
          <w:b/>
          <w:color w:val="0F6CB7"/>
          <w:sz w:val="52"/>
        </w:rPr>
        <w:t>Trustee Induction Pack</w:t>
      </w:r>
    </w:p>
    <w:p w14:paraId="5901435D" w14:textId="77777777" w:rsidR="00DC6F1E" w:rsidRDefault="00DC6F1E" w:rsidP="00DC6F1E">
      <w:pPr>
        <w:jc w:val="center"/>
        <w:rPr>
          <w:rFonts w:asciiTheme="minorHAnsi" w:hAnsiTheme="minorHAnsi" w:cstheme="minorHAnsi"/>
        </w:rPr>
      </w:pPr>
    </w:p>
    <w:p w14:paraId="208233A9" w14:textId="77777777" w:rsidR="00DC6F1E" w:rsidRPr="003B4507" w:rsidRDefault="00DC6F1E" w:rsidP="00DC6F1E">
      <w:pPr>
        <w:jc w:val="center"/>
        <w:rPr>
          <w:rFonts w:asciiTheme="minorHAnsi" w:hAnsiTheme="minorHAnsi" w:cstheme="minorHAnsi"/>
        </w:rPr>
      </w:pPr>
    </w:p>
    <w:p w14:paraId="7D47010B" w14:textId="77777777" w:rsidR="00DC6F1E" w:rsidRPr="003B4507" w:rsidRDefault="00DC6F1E" w:rsidP="00DC6F1E">
      <w:pPr>
        <w:rPr>
          <w:rFonts w:asciiTheme="minorHAnsi" w:hAnsiTheme="minorHAnsi" w:cstheme="minorHAnsi"/>
        </w:rPr>
      </w:pPr>
    </w:p>
    <w:p w14:paraId="28000B5E" w14:textId="77777777" w:rsidR="00DC6F1E" w:rsidRPr="003B4507" w:rsidRDefault="00DC6F1E" w:rsidP="00DC6F1E">
      <w:pPr>
        <w:rPr>
          <w:rFonts w:asciiTheme="minorHAnsi" w:hAnsiTheme="minorHAnsi" w:cstheme="minorHAnsi"/>
        </w:rPr>
      </w:pPr>
    </w:p>
    <w:p w14:paraId="24C0DF1B" w14:textId="10C8960C" w:rsidR="00DC6F1E" w:rsidRPr="00FE2B13" w:rsidRDefault="00FE2B13" w:rsidP="00DC6F1E">
      <w:pPr>
        <w:rPr>
          <w:rFonts w:asciiTheme="minorHAnsi" w:hAnsiTheme="minorHAnsi" w:cstheme="minorHAnsi"/>
          <w:b/>
          <w:color w:val="0F6CB7"/>
          <w:sz w:val="36"/>
        </w:rPr>
      </w:pPr>
      <w:r w:rsidRPr="00FE2B13">
        <w:rPr>
          <w:rFonts w:asciiTheme="minorHAnsi" w:hAnsiTheme="minorHAnsi" w:cstheme="minorHAnsi"/>
          <w:b/>
          <w:color w:val="0F6CB7"/>
          <w:sz w:val="36"/>
        </w:rPr>
        <w:t>Introduction</w:t>
      </w:r>
    </w:p>
    <w:p w14:paraId="5363FD0C" w14:textId="77777777" w:rsidR="00FE2B13" w:rsidRDefault="00FE2B13" w:rsidP="00FE2B13">
      <w:pPr>
        <w:rPr>
          <w:rFonts w:asciiTheme="minorHAnsi" w:hAnsiTheme="minorHAnsi" w:cstheme="minorHAnsi"/>
          <w:szCs w:val="24"/>
        </w:rPr>
      </w:pPr>
    </w:p>
    <w:p w14:paraId="1A45BE7C" w14:textId="0A3FF9EF" w:rsidR="00FE2B13" w:rsidRPr="008870FE" w:rsidRDefault="00FE2B13" w:rsidP="00FE2B13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Trustees have a vital role in the running of a Mothers' Union diocese so it is essential that those who are elected to the trustee board are fully aware, not only of their role and responsibilities as a trustee, but also of the work of the diocese.</w:t>
      </w:r>
    </w:p>
    <w:p w14:paraId="00A94888" w14:textId="77777777" w:rsidR="00FE2B13" w:rsidRPr="008870FE" w:rsidRDefault="00FE2B13" w:rsidP="00FE2B13">
      <w:pPr>
        <w:rPr>
          <w:rFonts w:asciiTheme="minorHAnsi" w:hAnsiTheme="minorHAnsi" w:cstheme="minorHAnsi"/>
          <w:szCs w:val="24"/>
        </w:rPr>
      </w:pPr>
    </w:p>
    <w:p w14:paraId="795046B2" w14:textId="77777777" w:rsidR="00FE2B13" w:rsidRPr="008870FE" w:rsidRDefault="00FE2B13" w:rsidP="00FE2B13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The aim of this document is to offer a model of good induction practice so that those elected to the role of trustee are given enough information for them to carry out their role effectively – but not so much as to be overloaded or get a misleading impression of the work involved.  </w:t>
      </w:r>
    </w:p>
    <w:p w14:paraId="610D3C65" w14:textId="4BA0C410" w:rsidR="00DC6F1E" w:rsidRDefault="00DC6F1E" w:rsidP="00DC6F1E">
      <w:pPr>
        <w:rPr>
          <w:rFonts w:asciiTheme="minorHAnsi" w:hAnsiTheme="minorHAnsi" w:cstheme="minorHAnsi"/>
        </w:rPr>
      </w:pPr>
    </w:p>
    <w:p w14:paraId="718E6A22" w14:textId="09683253" w:rsidR="00894AC5" w:rsidRDefault="00894AC5" w:rsidP="00DC6F1E">
      <w:pPr>
        <w:rPr>
          <w:rFonts w:asciiTheme="minorHAnsi" w:hAnsiTheme="minorHAnsi" w:cstheme="minorHAnsi"/>
        </w:rPr>
      </w:pPr>
    </w:p>
    <w:p w14:paraId="7D5F4A2E" w14:textId="77777777" w:rsidR="00894AC5" w:rsidRPr="003B4507" w:rsidRDefault="00894AC5" w:rsidP="00DC6F1E">
      <w:pPr>
        <w:rPr>
          <w:rFonts w:asciiTheme="minorHAnsi" w:hAnsiTheme="minorHAnsi" w:cstheme="minorHAnsi"/>
        </w:rPr>
      </w:pPr>
    </w:p>
    <w:p w14:paraId="6AFC5517" w14:textId="77777777" w:rsidR="00B92926" w:rsidRPr="00F91830" w:rsidRDefault="00B92926" w:rsidP="00AC5CDA">
      <w:pPr>
        <w:pStyle w:val="Style1"/>
        <w:rPr>
          <w:rFonts w:asciiTheme="minorHAnsi" w:hAnsiTheme="minorHAnsi" w:cstheme="minorHAnsi"/>
          <w:color w:val="0F6CB7"/>
          <w:sz w:val="32"/>
          <w:szCs w:val="24"/>
        </w:rPr>
      </w:pPr>
      <w:r w:rsidRPr="00F91830">
        <w:rPr>
          <w:rFonts w:asciiTheme="minorHAnsi" w:hAnsiTheme="minorHAnsi" w:cstheme="minorHAnsi"/>
          <w:color w:val="0F6CB7"/>
          <w:sz w:val="32"/>
          <w:szCs w:val="24"/>
        </w:rPr>
        <w:t>A Model Induction Pack for Trustees</w:t>
      </w:r>
    </w:p>
    <w:p w14:paraId="6D5955CE" w14:textId="7777777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</w:p>
    <w:p w14:paraId="329C03D1" w14:textId="77777777" w:rsidR="001762E8" w:rsidRPr="00F91830" w:rsidRDefault="001762E8" w:rsidP="00AC5CDA">
      <w:pPr>
        <w:pStyle w:val="Style2"/>
        <w:rPr>
          <w:rFonts w:asciiTheme="minorHAnsi" w:hAnsiTheme="minorHAnsi" w:cstheme="minorHAnsi"/>
          <w:b w:val="0"/>
          <w:sz w:val="32"/>
          <w:szCs w:val="24"/>
        </w:rPr>
      </w:pPr>
      <w:r w:rsidRPr="00F91830">
        <w:rPr>
          <w:rFonts w:asciiTheme="minorHAnsi" w:hAnsiTheme="minorHAnsi" w:cstheme="minorHAnsi"/>
          <w:b w:val="0"/>
          <w:sz w:val="32"/>
          <w:szCs w:val="24"/>
        </w:rPr>
        <w:t>Diocesan Documents</w:t>
      </w:r>
    </w:p>
    <w:p w14:paraId="62851B82" w14:textId="77777777" w:rsidR="0037248A" w:rsidRDefault="0037248A" w:rsidP="00AC5CDA">
      <w:pPr>
        <w:rPr>
          <w:rFonts w:asciiTheme="minorHAnsi" w:hAnsiTheme="minorHAnsi" w:cstheme="minorHAnsi"/>
          <w:szCs w:val="24"/>
        </w:rPr>
      </w:pPr>
    </w:p>
    <w:p w14:paraId="264B453D" w14:textId="0339FBFF" w:rsidR="001762E8" w:rsidRPr="008870FE" w:rsidRDefault="00AC5CDA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All new trustees should be given a set of documents to help them in their role. This should include:</w:t>
      </w:r>
    </w:p>
    <w:p w14:paraId="30AC069C" w14:textId="77777777" w:rsidR="008F7C81" w:rsidRPr="008870FE" w:rsidRDefault="008F7C81" w:rsidP="00AC5CDA">
      <w:pPr>
        <w:rPr>
          <w:rFonts w:asciiTheme="minorHAnsi" w:hAnsiTheme="minorHAnsi" w:cstheme="minorHAnsi"/>
          <w:szCs w:val="24"/>
        </w:rPr>
      </w:pPr>
    </w:p>
    <w:p w14:paraId="52865328" w14:textId="06CEFC91" w:rsidR="001762E8" w:rsidRPr="00F91830" w:rsidRDefault="001762E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F91830">
        <w:rPr>
          <w:rFonts w:asciiTheme="minorHAnsi" w:hAnsiTheme="minorHAnsi" w:cstheme="minorHAnsi"/>
          <w:b w:val="0"/>
          <w:i/>
          <w:color w:val="auto"/>
          <w:szCs w:val="24"/>
        </w:rPr>
        <w:t>Diocesan Constitution</w:t>
      </w:r>
      <w:r w:rsidR="00AC5CDA" w:rsidRPr="00F91830">
        <w:rPr>
          <w:rFonts w:asciiTheme="minorHAnsi" w:hAnsiTheme="minorHAnsi" w:cstheme="minorHAnsi"/>
          <w:b w:val="0"/>
          <w:i/>
          <w:color w:val="auto"/>
          <w:szCs w:val="24"/>
        </w:rPr>
        <w:t>/</w:t>
      </w:r>
      <w:r w:rsidR="00EE6B31" w:rsidRPr="00F91830">
        <w:rPr>
          <w:rFonts w:asciiTheme="minorHAnsi" w:hAnsiTheme="minorHAnsi" w:cstheme="minorHAnsi"/>
          <w:b w:val="0"/>
          <w:i/>
          <w:color w:val="auto"/>
          <w:szCs w:val="24"/>
        </w:rPr>
        <w:t xml:space="preserve"> </w:t>
      </w:r>
      <w:r w:rsidR="002D6963" w:rsidRPr="00F91830">
        <w:rPr>
          <w:rFonts w:asciiTheme="minorHAnsi" w:hAnsiTheme="minorHAnsi" w:cstheme="minorHAnsi"/>
          <w:b w:val="0"/>
          <w:i/>
          <w:color w:val="auto"/>
          <w:szCs w:val="24"/>
        </w:rPr>
        <w:t>g</w:t>
      </w:r>
      <w:r w:rsidR="0067081C">
        <w:rPr>
          <w:rFonts w:asciiTheme="minorHAnsi" w:hAnsiTheme="minorHAnsi" w:cstheme="minorHAnsi"/>
          <w:b w:val="0"/>
          <w:i/>
          <w:color w:val="auto"/>
          <w:szCs w:val="24"/>
        </w:rPr>
        <w:t>overning d</w:t>
      </w:r>
      <w:r w:rsidR="00EE6B31" w:rsidRPr="00F91830">
        <w:rPr>
          <w:rFonts w:asciiTheme="minorHAnsi" w:hAnsiTheme="minorHAnsi" w:cstheme="minorHAnsi"/>
          <w:b w:val="0"/>
          <w:i/>
          <w:color w:val="auto"/>
          <w:szCs w:val="24"/>
        </w:rPr>
        <w:t>ocuments</w:t>
      </w:r>
    </w:p>
    <w:p w14:paraId="20DE6FE4" w14:textId="78FE614B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Every trustee </w:t>
      </w:r>
      <w:r w:rsidR="008F7C81" w:rsidRPr="008870FE">
        <w:rPr>
          <w:rFonts w:asciiTheme="minorHAnsi" w:hAnsiTheme="minorHAnsi" w:cstheme="minorHAnsi"/>
          <w:szCs w:val="24"/>
        </w:rPr>
        <w:t>needs</w:t>
      </w:r>
      <w:r w:rsidRPr="008870FE">
        <w:rPr>
          <w:rFonts w:asciiTheme="minorHAnsi" w:hAnsiTheme="minorHAnsi" w:cstheme="minorHAnsi"/>
          <w:szCs w:val="24"/>
        </w:rPr>
        <w:t xml:space="preserve"> a copy of th</w:t>
      </w:r>
      <w:r w:rsidR="00EE6B31" w:rsidRPr="008870FE">
        <w:rPr>
          <w:rFonts w:asciiTheme="minorHAnsi" w:hAnsiTheme="minorHAnsi" w:cstheme="minorHAnsi"/>
          <w:szCs w:val="24"/>
        </w:rPr>
        <w:t>e current diocesan constitution/governing documents.</w:t>
      </w:r>
    </w:p>
    <w:p w14:paraId="10775460" w14:textId="77777777" w:rsidR="003516FA" w:rsidRPr="008870FE" w:rsidRDefault="003516FA" w:rsidP="00AC5CDA">
      <w:pPr>
        <w:pStyle w:val="Style2"/>
        <w:rPr>
          <w:rFonts w:asciiTheme="minorHAnsi" w:hAnsiTheme="minorHAnsi" w:cstheme="minorHAnsi"/>
          <w:b w:val="0"/>
          <w:color w:val="auto"/>
          <w:szCs w:val="24"/>
        </w:rPr>
      </w:pPr>
    </w:p>
    <w:p w14:paraId="2ABC6DF3" w14:textId="77777777" w:rsidR="001762E8" w:rsidRPr="00F91830" w:rsidRDefault="001762E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F91830">
        <w:rPr>
          <w:rFonts w:asciiTheme="minorHAnsi" w:hAnsiTheme="minorHAnsi" w:cstheme="minorHAnsi"/>
          <w:b w:val="0"/>
          <w:i/>
          <w:color w:val="auto"/>
          <w:szCs w:val="24"/>
        </w:rPr>
        <w:t>Report and Accounts for last two years</w:t>
      </w:r>
    </w:p>
    <w:p w14:paraId="4543AA11" w14:textId="2C9144F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Trustees need to know what has been happening in the diocese and have an understanding of the </w:t>
      </w:r>
      <w:r w:rsidR="001137FD" w:rsidRPr="008870FE">
        <w:rPr>
          <w:rFonts w:asciiTheme="minorHAnsi" w:hAnsiTheme="minorHAnsi" w:cstheme="minorHAnsi"/>
          <w:szCs w:val="24"/>
        </w:rPr>
        <w:t xml:space="preserve">current </w:t>
      </w:r>
      <w:r w:rsidRPr="008870FE">
        <w:rPr>
          <w:rFonts w:asciiTheme="minorHAnsi" w:hAnsiTheme="minorHAnsi" w:cstheme="minorHAnsi"/>
          <w:szCs w:val="24"/>
        </w:rPr>
        <w:t>financial situation (e.g. are reserves regularly bei</w:t>
      </w:r>
      <w:r w:rsidR="002D6963">
        <w:rPr>
          <w:rFonts w:asciiTheme="minorHAnsi" w:hAnsiTheme="minorHAnsi" w:cstheme="minorHAnsi"/>
          <w:szCs w:val="24"/>
        </w:rPr>
        <w:t xml:space="preserve">ng used to meet a shortfall?). </w:t>
      </w:r>
      <w:r w:rsidRPr="008870FE">
        <w:rPr>
          <w:rFonts w:asciiTheme="minorHAnsi" w:hAnsiTheme="minorHAnsi" w:cstheme="minorHAnsi"/>
          <w:szCs w:val="24"/>
        </w:rPr>
        <w:t xml:space="preserve">The report and accounts for the past two years give a new trustee the opportunity to see what has been happening and highlight areas where </w:t>
      </w:r>
      <w:r w:rsidR="0067081C">
        <w:rPr>
          <w:rFonts w:asciiTheme="minorHAnsi" w:hAnsiTheme="minorHAnsi" w:cstheme="minorHAnsi"/>
          <w:szCs w:val="24"/>
        </w:rPr>
        <w:t>they</w:t>
      </w:r>
      <w:r w:rsidRPr="008870FE">
        <w:rPr>
          <w:rFonts w:asciiTheme="minorHAnsi" w:hAnsiTheme="minorHAnsi" w:cstheme="minorHAnsi"/>
          <w:szCs w:val="24"/>
        </w:rPr>
        <w:t xml:space="preserve"> may want to find out more.</w:t>
      </w:r>
    </w:p>
    <w:p w14:paraId="4FE0326E" w14:textId="77777777" w:rsidR="008F7C81" w:rsidRPr="008870FE" w:rsidRDefault="008F7C81" w:rsidP="00AC5CDA">
      <w:pPr>
        <w:pStyle w:val="Style2"/>
        <w:rPr>
          <w:rFonts w:asciiTheme="minorHAnsi" w:hAnsiTheme="minorHAnsi" w:cstheme="minorHAnsi"/>
          <w:b w:val="0"/>
          <w:color w:val="auto"/>
          <w:szCs w:val="24"/>
        </w:rPr>
      </w:pPr>
    </w:p>
    <w:p w14:paraId="5D6265D6" w14:textId="77777777" w:rsidR="00894AC5" w:rsidRDefault="00894AC5">
      <w:p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b/>
          <w:i/>
          <w:szCs w:val="24"/>
        </w:rPr>
        <w:br w:type="page"/>
      </w:r>
    </w:p>
    <w:p w14:paraId="59966AD1" w14:textId="60775771" w:rsidR="001762E8" w:rsidRPr="00F91830" w:rsidRDefault="001762E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F91830">
        <w:rPr>
          <w:rFonts w:asciiTheme="minorHAnsi" w:hAnsiTheme="minorHAnsi" w:cstheme="minorHAnsi"/>
          <w:b w:val="0"/>
          <w:i/>
          <w:color w:val="auto"/>
          <w:szCs w:val="24"/>
        </w:rPr>
        <w:lastRenderedPageBreak/>
        <w:t>Recent minutes of trustee meetings</w:t>
      </w:r>
    </w:p>
    <w:p w14:paraId="02438642" w14:textId="1416471B" w:rsidR="001762E8" w:rsidRPr="008870FE" w:rsidRDefault="002D6963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These will give a new trustees an indication of </w:t>
      </w:r>
      <w:r w:rsidR="001762E8" w:rsidRPr="008870FE">
        <w:rPr>
          <w:rFonts w:asciiTheme="minorHAnsi" w:hAnsiTheme="minorHAnsi" w:cstheme="minorHAnsi"/>
          <w:szCs w:val="24"/>
        </w:rPr>
        <w:t>recent discussions that have taken place</w:t>
      </w:r>
      <w:r>
        <w:rPr>
          <w:rFonts w:asciiTheme="minorHAnsi" w:hAnsiTheme="minorHAnsi" w:cstheme="minorHAnsi"/>
          <w:szCs w:val="24"/>
        </w:rPr>
        <w:t xml:space="preserve">, including future plans, etc. </w:t>
      </w:r>
      <w:r w:rsidR="008F7C81" w:rsidRPr="008870FE">
        <w:rPr>
          <w:rFonts w:asciiTheme="minorHAnsi" w:hAnsiTheme="minorHAnsi" w:cstheme="minorHAnsi"/>
          <w:szCs w:val="24"/>
        </w:rPr>
        <w:t>It</w:t>
      </w:r>
      <w:r w:rsidR="001762E8" w:rsidRPr="008870FE">
        <w:rPr>
          <w:rFonts w:asciiTheme="minorHAnsi" w:hAnsiTheme="minorHAnsi" w:cstheme="minorHAnsi"/>
          <w:szCs w:val="24"/>
        </w:rPr>
        <w:t xml:space="preserve"> is essential to give </w:t>
      </w:r>
      <w:r w:rsidR="004D7B73" w:rsidRPr="008870FE">
        <w:rPr>
          <w:rFonts w:asciiTheme="minorHAnsi" w:hAnsiTheme="minorHAnsi" w:cstheme="minorHAnsi"/>
          <w:szCs w:val="24"/>
        </w:rPr>
        <w:t xml:space="preserve">new trustees </w:t>
      </w:r>
      <w:r w:rsidR="001762E8" w:rsidRPr="008870FE">
        <w:rPr>
          <w:rFonts w:asciiTheme="minorHAnsi" w:hAnsiTheme="minorHAnsi" w:cstheme="minorHAnsi"/>
          <w:szCs w:val="24"/>
        </w:rPr>
        <w:t xml:space="preserve">a copy of the minutes of the </w:t>
      </w:r>
      <w:r w:rsidR="004D7B73" w:rsidRPr="008870FE">
        <w:rPr>
          <w:rFonts w:asciiTheme="minorHAnsi" w:hAnsiTheme="minorHAnsi" w:cstheme="minorHAnsi"/>
          <w:szCs w:val="24"/>
        </w:rPr>
        <w:t>final</w:t>
      </w:r>
      <w:r w:rsidR="001762E8" w:rsidRPr="008870FE">
        <w:rPr>
          <w:rFonts w:asciiTheme="minorHAnsi" w:hAnsiTheme="minorHAnsi" w:cstheme="minorHAnsi"/>
          <w:szCs w:val="24"/>
        </w:rPr>
        <w:t xml:space="preserve"> meeting </w:t>
      </w:r>
      <w:r w:rsidR="004D7B73" w:rsidRPr="008870FE">
        <w:rPr>
          <w:rFonts w:asciiTheme="minorHAnsi" w:hAnsiTheme="minorHAnsi" w:cstheme="minorHAnsi"/>
          <w:szCs w:val="24"/>
        </w:rPr>
        <w:t xml:space="preserve">of the previous triennium </w:t>
      </w:r>
      <w:r w:rsidR="001762E8" w:rsidRPr="008870FE">
        <w:rPr>
          <w:rFonts w:asciiTheme="minorHAnsi" w:hAnsiTheme="minorHAnsi" w:cstheme="minorHAnsi"/>
          <w:szCs w:val="24"/>
        </w:rPr>
        <w:t>to enable the</w:t>
      </w:r>
      <w:r w:rsidR="004D7B73" w:rsidRPr="008870FE">
        <w:rPr>
          <w:rFonts w:asciiTheme="minorHAnsi" w:hAnsiTheme="minorHAnsi" w:cstheme="minorHAnsi"/>
          <w:szCs w:val="24"/>
        </w:rPr>
        <w:t>m</w:t>
      </w:r>
      <w:r w:rsidR="001762E8" w:rsidRPr="008870FE">
        <w:rPr>
          <w:rFonts w:asciiTheme="minorHAnsi" w:hAnsiTheme="minorHAnsi" w:cstheme="minorHAnsi"/>
          <w:szCs w:val="24"/>
        </w:rPr>
        <w:t xml:space="preserve"> to make sense of the</w:t>
      </w:r>
      <w:r w:rsidR="004D7B73" w:rsidRPr="008870FE">
        <w:rPr>
          <w:rFonts w:asciiTheme="minorHAnsi" w:hAnsiTheme="minorHAnsi" w:cstheme="minorHAnsi"/>
          <w:szCs w:val="24"/>
        </w:rPr>
        <w:t>ir</w:t>
      </w:r>
      <w:r w:rsidR="001762E8" w:rsidRPr="008870FE">
        <w:rPr>
          <w:rFonts w:asciiTheme="minorHAnsi" w:hAnsiTheme="minorHAnsi" w:cstheme="minorHAnsi"/>
          <w:szCs w:val="24"/>
        </w:rPr>
        <w:t xml:space="preserve"> first meeting. </w:t>
      </w:r>
      <w:r w:rsidR="008F7C81" w:rsidRPr="008870FE">
        <w:rPr>
          <w:rFonts w:asciiTheme="minorHAnsi" w:hAnsiTheme="minorHAnsi" w:cstheme="minorHAnsi"/>
          <w:szCs w:val="24"/>
        </w:rPr>
        <w:t xml:space="preserve">Minutes of the last two or three meetings </w:t>
      </w:r>
      <w:r w:rsidR="004D7B73" w:rsidRPr="008870FE">
        <w:rPr>
          <w:rFonts w:asciiTheme="minorHAnsi" w:hAnsiTheme="minorHAnsi" w:cstheme="minorHAnsi"/>
          <w:szCs w:val="24"/>
        </w:rPr>
        <w:t>are also</w:t>
      </w:r>
      <w:r w:rsidR="008F7C81" w:rsidRPr="008870FE">
        <w:rPr>
          <w:rFonts w:asciiTheme="minorHAnsi" w:hAnsiTheme="minorHAnsi" w:cstheme="minorHAnsi"/>
          <w:szCs w:val="24"/>
        </w:rPr>
        <w:t xml:space="preserve"> helpful in setting the scene.</w:t>
      </w:r>
    </w:p>
    <w:p w14:paraId="738244DA" w14:textId="7777777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</w:p>
    <w:p w14:paraId="57BC80E7" w14:textId="77777777" w:rsidR="001762E8" w:rsidRPr="00F91830" w:rsidRDefault="001762E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F91830">
        <w:rPr>
          <w:rFonts w:asciiTheme="minorHAnsi" w:hAnsiTheme="minorHAnsi" w:cstheme="minorHAnsi"/>
          <w:b w:val="0"/>
          <w:i/>
          <w:color w:val="auto"/>
          <w:szCs w:val="24"/>
        </w:rPr>
        <w:t>Strategic plans for the diocese</w:t>
      </w:r>
    </w:p>
    <w:p w14:paraId="17D159C7" w14:textId="53A7F919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While some aspects of Mothers' Union development might be linked to the triennial system, other plans will be longer term. It is important to make sure that new trustees </w:t>
      </w:r>
      <w:r w:rsidR="002D6963">
        <w:rPr>
          <w:rFonts w:asciiTheme="minorHAnsi" w:hAnsiTheme="minorHAnsi" w:cstheme="minorHAnsi"/>
          <w:szCs w:val="24"/>
        </w:rPr>
        <w:t>know</w:t>
      </w:r>
      <w:r w:rsidRPr="008870FE">
        <w:rPr>
          <w:rFonts w:asciiTheme="minorHAnsi" w:hAnsiTheme="minorHAnsi" w:cstheme="minorHAnsi"/>
          <w:szCs w:val="24"/>
        </w:rPr>
        <w:t xml:space="preserve"> about strategic/long term plans so they can appreciate the aims of the diocese and contribute to the direction of achieving these.</w:t>
      </w:r>
    </w:p>
    <w:p w14:paraId="556DD8AB" w14:textId="7777777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</w:p>
    <w:p w14:paraId="05E02D9D" w14:textId="77777777" w:rsidR="001762E8" w:rsidRPr="00F91830" w:rsidRDefault="00FE6066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F91830">
        <w:rPr>
          <w:rFonts w:asciiTheme="minorHAnsi" w:hAnsiTheme="minorHAnsi" w:cstheme="minorHAnsi"/>
          <w:b w:val="0"/>
          <w:i/>
          <w:color w:val="auto"/>
          <w:szCs w:val="24"/>
        </w:rPr>
        <w:t>Diary dates</w:t>
      </w:r>
    </w:p>
    <w:p w14:paraId="0B947E12" w14:textId="75CF76F7" w:rsidR="00FE6066" w:rsidRPr="008870FE" w:rsidRDefault="00FE6066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Most trustee boards set future </w:t>
      </w:r>
      <w:r w:rsidR="00894AC5">
        <w:rPr>
          <w:rFonts w:asciiTheme="minorHAnsi" w:hAnsiTheme="minorHAnsi" w:cstheme="minorHAnsi"/>
          <w:szCs w:val="24"/>
        </w:rPr>
        <w:t xml:space="preserve">meeting </w:t>
      </w:r>
      <w:r w:rsidRPr="008870FE">
        <w:rPr>
          <w:rFonts w:asciiTheme="minorHAnsi" w:hAnsiTheme="minorHAnsi" w:cstheme="minorHAnsi"/>
          <w:szCs w:val="24"/>
        </w:rPr>
        <w:t xml:space="preserve">dates at the </w:t>
      </w:r>
      <w:r w:rsidR="00894AC5">
        <w:rPr>
          <w:rFonts w:asciiTheme="minorHAnsi" w:hAnsiTheme="minorHAnsi" w:cstheme="minorHAnsi"/>
          <w:szCs w:val="24"/>
        </w:rPr>
        <w:t>start of the year</w:t>
      </w:r>
      <w:r w:rsidRPr="008870FE">
        <w:rPr>
          <w:rFonts w:asciiTheme="minorHAnsi" w:hAnsiTheme="minorHAnsi" w:cstheme="minorHAnsi"/>
          <w:szCs w:val="24"/>
        </w:rPr>
        <w:t xml:space="preserve">, but don’t forget </w:t>
      </w:r>
      <w:r w:rsidR="004D7B73" w:rsidRPr="008870FE">
        <w:rPr>
          <w:rFonts w:asciiTheme="minorHAnsi" w:hAnsiTheme="minorHAnsi" w:cstheme="minorHAnsi"/>
          <w:szCs w:val="24"/>
        </w:rPr>
        <w:t>to inform new trustees of the dates of</w:t>
      </w:r>
      <w:r w:rsidRPr="008870FE">
        <w:rPr>
          <w:rFonts w:asciiTheme="minorHAnsi" w:hAnsiTheme="minorHAnsi" w:cstheme="minorHAnsi"/>
          <w:szCs w:val="24"/>
        </w:rPr>
        <w:t xml:space="preserve"> diocesan events already </w:t>
      </w:r>
      <w:r w:rsidR="004D7B73" w:rsidRPr="008870FE">
        <w:rPr>
          <w:rFonts w:asciiTheme="minorHAnsi" w:hAnsiTheme="minorHAnsi" w:cstheme="minorHAnsi"/>
          <w:szCs w:val="24"/>
        </w:rPr>
        <w:t>in the diary at the earliest opportunity.</w:t>
      </w:r>
    </w:p>
    <w:p w14:paraId="5AB541E4" w14:textId="5945F362" w:rsidR="008F7C81" w:rsidRDefault="008F7C81" w:rsidP="00AC5CDA">
      <w:pPr>
        <w:rPr>
          <w:rFonts w:asciiTheme="minorHAnsi" w:hAnsiTheme="minorHAnsi" w:cstheme="minorHAnsi"/>
          <w:szCs w:val="24"/>
        </w:rPr>
      </w:pPr>
    </w:p>
    <w:p w14:paraId="6B96EF1F" w14:textId="77777777" w:rsidR="0037248A" w:rsidRDefault="0037248A" w:rsidP="00AC5CDA">
      <w:pPr>
        <w:rPr>
          <w:rFonts w:asciiTheme="minorHAnsi" w:hAnsiTheme="minorHAnsi" w:cstheme="minorHAnsi"/>
          <w:szCs w:val="24"/>
        </w:rPr>
      </w:pPr>
    </w:p>
    <w:p w14:paraId="4B859299" w14:textId="438C1126" w:rsidR="00A0325E" w:rsidRPr="00F91830" w:rsidRDefault="00A0325E" w:rsidP="00A0325E">
      <w:pPr>
        <w:pStyle w:val="Style2"/>
        <w:rPr>
          <w:rFonts w:asciiTheme="minorHAnsi" w:hAnsiTheme="minorHAnsi" w:cstheme="minorHAnsi"/>
          <w:b w:val="0"/>
          <w:sz w:val="32"/>
          <w:szCs w:val="24"/>
        </w:rPr>
      </w:pPr>
      <w:r>
        <w:rPr>
          <w:rFonts w:asciiTheme="minorHAnsi" w:hAnsiTheme="minorHAnsi" w:cstheme="minorHAnsi"/>
          <w:b w:val="0"/>
          <w:sz w:val="32"/>
          <w:szCs w:val="24"/>
        </w:rPr>
        <w:t>Other useful d</w:t>
      </w:r>
      <w:r w:rsidRPr="00F91830">
        <w:rPr>
          <w:rFonts w:asciiTheme="minorHAnsi" w:hAnsiTheme="minorHAnsi" w:cstheme="minorHAnsi"/>
          <w:b w:val="0"/>
          <w:sz w:val="32"/>
          <w:szCs w:val="24"/>
        </w:rPr>
        <w:t>ocuments</w:t>
      </w:r>
      <w:r>
        <w:rPr>
          <w:rFonts w:asciiTheme="minorHAnsi" w:hAnsiTheme="minorHAnsi" w:cstheme="minorHAnsi"/>
          <w:b w:val="0"/>
          <w:sz w:val="32"/>
          <w:szCs w:val="24"/>
        </w:rPr>
        <w:t xml:space="preserve"> and websites</w:t>
      </w:r>
    </w:p>
    <w:p w14:paraId="5C6C7918" w14:textId="77777777" w:rsidR="00512D1E" w:rsidRPr="008870FE" w:rsidRDefault="00512D1E" w:rsidP="00AC5CDA">
      <w:pPr>
        <w:rPr>
          <w:rFonts w:asciiTheme="minorHAnsi" w:hAnsiTheme="minorHAnsi" w:cstheme="minorHAnsi"/>
          <w:szCs w:val="24"/>
        </w:rPr>
      </w:pPr>
    </w:p>
    <w:p w14:paraId="76ADC15C" w14:textId="72DC3D69" w:rsidR="001762E8" w:rsidRPr="00A0325E" w:rsidRDefault="00B707B7" w:rsidP="00AC5CDA">
      <w:pPr>
        <w:rPr>
          <w:rFonts w:asciiTheme="minorHAnsi" w:hAnsiTheme="minorHAnsi" w:cstheme="minorHAnsi"/>
          <w:i/>
          <w:szCs w:val="24"/>
        </w:rPr>
      </w:pPr>
      <w:r w:rsidRPr="00A0325E">
        <w:rPr>
          <w:rFonts w:asciiTheme="minorHAnsi" w:hAnsiTheme="minorHAnsi" w:cstheme="minorHAnsi"/>
          <w:i/>
          <w:szCs w:val="24"/>
        </w:rPr>
        <w:t xml:space="preserve">Mothers' Union </w:t>
      </w:r>
      <w:r w:rsidR="00A0325E">
        <w:rPr>
          <w:rFonts w:asciiTheme="minorHAnsi" w:hAnsiTheme="minorHAnsi" w:cstheme="minorHAnsi"/>
          <w:i/>
          <w:szCs w:val="24"/>
        </w:rPr>
        <w:t>Diocese and Province Resource pages</w:t>
      </w:r>
    </w:p>
    <w:p w14:paraId="2DB7E0CC" w14:textId="63E498BC" w:rsidR="00203D6B" w:rsidRDefault="00B707B7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There is a range of information about being a charity trustee as well as practical information about </w:t>
      </w:r>
      <w:r w:rsidR="00356D90">
        <w:rPr>
          <w:rFonts w:asciiTheme="minorHAnsi" w:hAnsiTheme="minorHAnsi" w:cstheme="minorHAnsi"/>
          <w:szCs w:val="24"/>
        </w:rPr>
        <w:t>the legal requirements relating to running a charity on the Mothers' Union website. These can be found on the Dioc</w:t>
      </w:r>
      <w:r w:rsidR="00203D6B">
        <w:rPr>
          <w:rFonts w:asciiTheme="minorHAnsi" w:hAnsiTheme="minorHAnsi" w:cstheme="minorHAnsi"/>
          <w:szCs w:val="24"/>
        </w:rPr>
        <w:t>ese and Province Resources page:</w:t>
      </w:r>
    </w:p>
    <w:p w14:paraId="644DBFC3" w14:textId="4D159DAE" w:rsidR="00203D6B" w:rsidRDefault="00203D6B" w:rsidP="00AC5CDA">
      <w:pPr>
        <w:rPr>
          <w:rFonts w:asciiTheme="minorHAnsi" w:hAnsiTheme="minorHAnsi" w:cstheme="minorHAnsi"/>
          <w:szCs w:val="24"/>
          <w:highlight w:val="yellow"/>
        </w:rPr>
      </w:pPr>
      <w:hyperlink r:id="rId11" w:history="1">
        <w:r w:rsidRPr="00BF0255">
          <w:rPr>
            <w:rStyle w:val="Hyperlink"/>
            <w:rFonts w:asciiTheme="minorHAnsi" w:hAnsiTheme="minorHAnsi" w:cstheme="minorHAnsi"/>
            <w:szCs w:val="24"/>
          </w:rPr>
          <w:t>https://www.mothersunion.org/resources/diocese-and-province-resources</w:t>
        </w:r>
      </w:hyperlink>
    </w:p>
    <w:p w14:paraId="34B13F49" w14:textId="1902FAC1" w:rsidR="00356D90" w:rsidRPr="008870FE" w:rsidRDefault="000A132C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All trustees should be aware of the information on this part of the website.</w:t>
      </w:r>
    </w:p>
    <w:p w14:paraId="3C551715" w14:textId="77777777" w:rsidR="004D7B73" w:rsidRPr="008870FE" w:rsidRDefault="004D7B73" w:rsidP="00AC5CDA">
      <w:pPr>
        <w:rPr>
          <w:rFonts w:asciiTheme="minorHAnsi" w:hAnsiTheme="minorHAnsi" w:cstheme="minorHAnsi"/>
          <w:szCs w:val="24"/>
        </w:rPr>
      </w:pPr>
    </w:p>
    <w:p w14:paraId="2A8F73E3" w14:textId="715D2568" w:rsidR="001762E8" w:rsidRPr="00A0325E" w:rsidRDefault="001762E8" w:rsidP="000A132C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A0325E">
        <w:rPr>
          <w:rFonts w:asciiTheme="minorHAnsi" w:hAnsiTheme="minorHAnsi" w:cstheme="minorHAnsi"/>
          <w:b w:val="0"/>
          <w:i/>
          <w:color w:val="auto"/>
          <w:szCs w:val="24"/>
        </w:rPr>
        <w:t xml:space="preserve">Charity </w:t>
      </w:r>
      <w:r w:rsidR="000A132C" w:rsidRPr="00A0325E">
        <w:rPr>
          <w:rFonts w:asciiTheme="minorHAnsi" w:hAnsiTheme="minorHAnsi" w:cstheme="minorHAnsi"/>
          <w:b w:val="0"/>
          <w:i/>
          <w:color w:val="auto"/>
          <w:szCs w:val="24"/>
        </w:rPr>
        <w:t>Regulator</w:t>
      </w:r>
      <w:r w:rsidRPr="00A0325E">
        <w:rPr>
          <w:rFonts w:asciiTheme="minorHAnsi" w:hAnsiTheme="minorHAnsi" w:cstheme="minorHAnsi"/>
          <w:b w:val="0"/>
          <w:i/>
          <w:color w:val="auto"/>
          <w:szCs w:val="24"/>
        </w:rPr>
        <w:t xml:space="preserve"> Documents</w:t>
      </w:r>
    </w:p>
    <w:p w14:paraId="5C5D9378" w14:textId="2807097A" w:rsidR="00FE6066" w:rsidRDefault="00D82142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The Charity Commission for England &amp; Wales </w:t>
      </w:r>
      <w:r w:rsidR="000A132C">
        <w:rPr>
          <w:rFonts w:asciiTheme="minorHAnsi" w:hAnsiTheme="minorHAnsi" w:cstheme="minorHAnsi"/>
          <w:szCs w:val="24"/>
        </w:rPr>
        <w:t>provide</w:t>
      </w:r>
      <w:r>
        <w:rPr>
          <w:rFonts w:asciiTheme="minorHAnsi" w:hAnsiTheme="minorHAnsi" w:cstheme="minorHAnsi"/>
          <w:szCs w:val="24"/>
        </w:rPr>
        <w:t>s</w:t>
      </w:r>
      <w:r w:rsidR="000A132C">
        <w:rPr>
          <w:rFonts w:asciiTheme="minorHAnsi" w:hAnsiTheme="minorHAnsi" w:cstheme="minorHAnsi"/>
          <w:szCs w:val="24"/>
        </w:rPr>
        <w:t xml:space="preserve"> a comprehensive ran</w:t>
      </w:r>
      <w:r w:rsidR="009D4D52">
        <w:rPr>
          <w:rFonts w:asciiTheme="minorHAnsi" w:hAnsiTheme="minorHAnsi" w:cstheme="minorHAnsi"/>
          <w:szCs w:val="24"/>
        </w:rPr>
        <w:t>ge of information, including guidance for all trustees.</w:t>
      </w:r>
    </w:p>
    <w:p w14:paraId="152CC98F" w14:textId="732E0117" w:rsidR="00E867B7" w:rsidRDefault="00E867B7" w:rsidP="00AC5CDA">
      <w:pPr>
        <w:rPr>
          <w:rFonts w:asciiTheme="minorHAnsi" w:hAnsiTheme="minorHAnsi" w:cstheme="minorHAnsi"/>
          <w:szCs w:val="24"/>
        </w:rPr>
      </w:pPr>
    </w:p>
    <w:p w14:paraId="27E39ED3" w14:textId="07939519" w:rsidR="004D741D" w:rsidRDefault="00512D1E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All trustees should know where they can find any policy documents</w:t>
      </w:r>
      <w:r w:rsidR="00894AC5">
        <w:rPr>
          <w:rFonts w:asciiTheme="minorHAnsi" w:hAnsiTheme="minorHAnsi" w:cstheme="minorHAnsi"/>
          <w:szCs w:val="24"/>
        </w:rPr>
        <w:t xml:space="preserve"> relating to the diocese</w:t>
      </w:r>
      <w:r>
        <w:rPr>
          <w:rFonts w:asciiTheme="minorHAnsi" w:hAnsiTheme="minorHAnsi" w:cstheme="minorHAnsi"/>
          <w:szCs w:val="24"/>
        </w:rPr>
        <w:t xml:space="preserve"> agreed by the trustee board, such as the safeguarding policy, privacy policy, etc.</w:t>
      </w:r>
    </w:p>
    <w:p w14:paraId="43CB8612" w14:textId="6AF2D6BB" w:rsidR="0037248A" w:rsidRDefault="0037248A" w:rsidP="00AC5CDA">
      <w:pPr>
        <w:rPr>
          <w:rFonts w:asciiTheme="minorHAnsi" w:hAnsiTheme="minorHAnsi" w:cstheme="minorHAnsi"/>
          <w:szCs w:val="24"/>
        </w:rPr>
      </w:pPr>
    </w:p>
    <w:p w14:paraId="0124BEBF" w14:textId="77777777" w:rsidR="0037248A" w:rsidRPr="008870FE" w:rsidRDefault="0037248A" w:rsidP="00AC5CDA">
      <w:pPr>
        <w:rPr>
          <w:rFonts w:asciiTheme="minorHAnsi" w:hAnsiTheme="minorHAnsi" w:cstheme="minorHAnsi"/>
          <w:szCs w:val="24"/>
        </w:rPr>
      </w:pPr>
    </w:p>
    <w:p w14:paraId="7DE0D16D" w14:textId="77777777" w:rsidR="001762E8" w:rsidRPr="0035085C" w:rsidRDefault="001762E8" w:rsidP="00AC5CDA">
      <w:pPr>
        <w:pStyle w:val="Style1"/>
        <w:rPr>
          <w:rFonts w:asciiTheme="minorHAnsi" w:hAnsiTheme="minorHAnsi" w:cstheme="minorHAnsi"/>
          <w:b w:val="0"/>
          <w:color w:val="0F6CB7"/>
          <w:sz w:val="32"/>
          <w:szCs w:val="24"/>
        </w:rPr>
      </w:pPr>
      <w:r w:rsidRPr="0035085C">
        <w:rPr>
          <w:rFonts w:asciiTheme="minorHAnsi" w:hAnsiTheme="minorHAnsi" w:cstheme="minorHAnsi"/>
          <w:b w:val="0"/>
          <w:color w:val="0F6CB7"/>
          <w:sz w:val="32"/>
          <w:szCs w:val="24"/>
        </w:rPr>
        <w:t>Recommended Induction Training Programme</w:t>
      </w:r>
    </w:p>
    <w:p w14:paraId="34CF340A" w14:textId="7777777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</w:p>
    <w:p w14:paraId="4CAA9C1C" w14:textId="77777777" w:rsidR="001762E8" w:rsidRPr="0035085C" w:rsidRDefault="001762E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35085C">
        <w:rPr>
          <w:rFonts w:asciiTheme="minorHAnsi" w:hAnsiTheme="minorHAnsi" w:cstheme="minorHAnsi"/>
          <w:b w:val="0"/>
          <w:i/>
          <w:color w:val="auto"/>
          <w:szCs w:val="24"/>
        </w:rPr>
        <w:t>Diocesan Trustee Training session</w:t>
      </w:r>
    </w:p>
    <w:p w14:paraId="065D37C7" w14:textId="2DB311EF" w:rsidR="001762E8" w:rsidRPr="008870FE" w:rsidRDefault="00512D1E" w:rsidP="00AC5CD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programme of trustee training is organised each triennium for all diocesan trustees, including </w:t>
      </w:r>
      <w:r w:rsidR="001762E8" w:rsidRPr="008870FE">
        <w:rPr>
          <w:rFonts w:asciiTheme="minorHAnsi" w:hAnsiTheme="minorHAnsi" w:cstheme="minorHAnsi"/>
          <w:szCs w:val="24"/>
        </w:rPr>
        <w:t>training sessions cover</w:t>
      </w:r>
      <w:r w:rsidR="00DC4C61">
        <w:rPr>
          <w:rFonts w:asciiTheme="minorHAnsi" w:hAnsiTheme="minorHAnsi" w:cstheme="minorHAnsi"/>
          <w:szCs w:val="24"/>
        </w:rPr>
        <w:t>ing</w:t>
      </w:r>
      <w:r w:rsidR="001762E8" w:rsidRPr="008870FE">
        <w:rPr>
          <w:rFonts w:asciiTheme="minorHAnsi" w:hAnsiTheme="minorHAnsi" w:cstheme="minorHAnsi"/>
          <w:szCs w:val="24"/>
        </w:rPr>
        <w:t xml:space="preserve"> the main issues of which diocesan trustees should be aware</w:t>
      </w:r>
      <w:r w:rsidR="00DC4C61">
        <w:rPr>
          <w:rFonts w:asciiTheme="minorHAnsi" w:hAnsiTheme="minorHAnsi" w:cstheme="minorHAnsi"/>
          <w:szCs w:val="24"/>
        </w:rPr>
        <w:t>.</w:t>
      </w:r>
    </w:p>
    <w:p w14:paraId="41318AF6" w14:textId="7777777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</w:p>
    <w:p w14:paraId="132759AF" w14:textId="1B81F6F1" w:rsidR="001762E8" w:rsidRPr="0035085C" w:rsidRDefault="0037248A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>
        <w:rPr>
          <w:rFonts w:asciiTheme="minorHAnsi" w:hAnsiTheme="minorHAnsi" w:cstheme="minorHAnsi"/>
          <w:b w:val="0"/>
          <w:i/>
          <w:color w:val="auto"/>
          <w:szCs w:val="24"/>
        </w:rPr>
        <w:t>D</w:t>
      </w:r>
      <w:r w:rsidR="001762E8" w:rsidRPr="0035085C">
        <w:rPr>
          <w:rFonts w:asciiTheme="minorHAnsi" w:hAnsiTheme="minorHAnsi" w:cstheme="minorHAnsi"/>
          <w:b w:val="0"/>
          <w:i/>
          <w:color w:val="auto"/>
          <w:szCs w:val="24"/>
        </w:rPr>
        <w:t>iocesan projects</w:t>
      </w:r>
      <w:r>
        <w:rPr>
          <w:rFonts w:asciiTheme="minorHAnsi" w:hAnsiTheme="minorHAnsi" w:cstheme="minorHAnsi"/>
          <w:b w:val="0"/>
          <w:i/>
          <w:color w:val="auto"/>
          <w:szCs w:val="24"/>
        </w:rPr>
        <w:t xml:space="preserve"> and outreach activities</w:t>
      </w:r>
    </w:p>
    <w:p w14:paraId="3D201CB7" w14:textId="573070DE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It is important for all trustees to be fully aware of </w:t>
      </w:r>
      <w:r w:rsidR="00DC4C61">
        <w:rPr>
          <w:rFonts w:asciiTheme="minorHAnsi" w:hAnsiTheme="minorHAnsi" w:cstheme="minorHAnsi"/>
          <w:szCs w:val="24"/>
        </w:rPr>
        <w:t xml:space="preserve">any </w:t>
      </w:r>
      <w:r w:rsidRPr="008870FE">
        <w:rPr>
          <w:rFonts w:asciiTheme="minorHAnsi" w:hAnsiTheme="minorHAnsi" w:cstheme="minorHAnsi"/>
          <w:szCs w:val="24"/>
        </w:rPr>
        <w:t>di</w:t>
      </w:r>
      <w:r w:rsidR="0037248A">
        <w:rPr>
          <w:rFonts w:asciiTheme="minorHAnsi" w:hAnsiTheme="minorHAnsi" w:cstheme="minorHAnsi"/>
          <w:szCs w:val="24"/>
        </w:rPr>
        <w:t>ocesan Mothers' Union projects and outreach activities</w:t>
      </w:r>
      <w:r w:rsidR="00DC4C61">
        <w:rPr>
          <w:rFonts w:asciiTheme="minorHAnsi" w:hAnsiTheme="minorHAnsi" w:cstheme="minorHAnsi"/>
          <w:szCs w:val="24"/>
        </w:rPr>
        <w:t>.</w:t>
      </w:r>
      <w:r w:rsidRPr="008870FE">
        <w:rPr>
          <w:rFonts w:asciiTheme="minorHAnsi" w:hAnsiTheme="minorHAnsi" w:cstheme="minorHAnsi"/>
          <w:szCs w:val="24"/>
        </w:rPr>
        <w:t xml:space="preserve"> If a visit in person is not appropriate or possible (Child Contact Centres, </w:t>
      </w:r>
      <w:r w:rsidRPr="008870FE">
        <w:rPr>
          <w:rFonts w:asciiTheme="minorHAnsi" w:hAnsiTheme="minorHAnsi" w:cstheme="minorHAnsi"/>
          <w:szCs w:val="24"/>
        </w:rPr>
        <w:lastRenderedPageBreak/>
        <w:t xml:space="preserve">projects in prisons, etc), another opportunity should be found for trustees to </w:t>
      </w:r>
      <w:r w:rsidR="00DC4C61">
        <w:rPr>
          <w:rFonts w:asciiTheme="minorHAnsi" w:hAnsiTheme="minorHAnsi" w:cstheme="minorHAnsi"/>
          <w:szCs w:val="24"/>
        </w:rPr>
        <w:t>know</w:t>
      </w:r>
      <w:r w:rsidRPr="008870FE">
        <w:rPr>
          <w:rFonts w:asciiTheme="minorHAnsi" w:hAnsiTheme="minorHAnsi" w:cstheme="minorHAnsi"/>
          <w:szCs w:val="24"/>
        </w:rPr>
        <w:t xml:space="preserve"> what is happening in the name of Mothers' Union in the diocese.</w:t>
      </w:r>
    </w:p>
    <w:p w14:paraId="13FA62AA" w14:textId="77777777" w:rsidR="001762E8" w:rsidRPr="008870FE" w:rsidRDefault="001762E8" w:rsidP="00AC5CDA">
      <w:pPr>
        <w:rPr>
          <w:rFonts w:asciiTheme="minorHAnsi" w:hAnsiTheme="minorHAnsi" w:cstheme="minorHAnsi"/>
          <w:szCs w:val="24"/>
        </w:rPr>
      </w:pPr>
    </w:p>
    <w:p w14:paraId="4990661C" w14:textId="77777777" w:rsidR="001762E8" w:rsidRPr="0035085C" w:rsidRDefault="001762E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35085C">
        <w:rPr>
          <w:rFonts w:asciiTheme="minorHAnsi" w:hAnsiTheme="minorHAnsi" w:cstheme="minorHAnsi"/>
          <w:b w:val="0"/>
          <w:i/>
          <w:color w:val="auto"/>
          <w:szCs w:val="24"/>
        </w:rPr>
        <w:t>Meetings with</w:t>
      </w:r>
      <w:r w:rsidR="00DD2C5A" w:rsidRPr="0035085C">
        <w:rPr>
          <w:rFonts w:asciiTheme="minorHAnsi" w:hAnsiTheme="minorHAnsi" w:cstheme="minorHAnsi"/>
          <w:b w:val="0"/>
          <w:i/>
          <w:color w:val="auto"/>
          <w:szCs w:val="24"/>
        </w:rPr>
        <w:t xml:space="preserve"> </w:t>
      </w:r>
      <w:r w:rsidRPr="0035085C">
        <w:rPr>
          <w:rFonts w:asciiTheme="minorHAnsi" w:hAnsiTheme="minorHAnsi" w:cstheme="minorHAnsi"/>
          <w:b w:val="0"/>
          <w:i/>
          <w:color w:val="auto"/>
          <w:szCs w:val="24"/>
        </w:rPr>
        <w:t>key personnel</w:t>
      </w:r>
    </w:p>
    <w:p w14:paraId="4D45318E" w14:textId="341EF0AE" w:rsidR="00CB074C" w:rsidRPr="008870FE" w:rsidRDefault="00CB074C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 xml:space="preserve">Trustees need to meet those people who are appointed or employed by Mothers' Union in the diocese, </w:t>
      </w:r>
      <w:r w:rsidR="00C67B08">
        <w:rPr>
          <w:rFonts w:asciiTheme="minorHAnsi" w:hAnsiTheme="minorHAnsi" w:cstheme="minorHAnsi"/>
          <w:szCs w:val="24"/>
        </w:rPr>
        <w:t>such as the d</w:t>
      </w:r>
      <w:r w:rsidRPr="008870FE">
        <w:rPr>
          <w:rFonts w:asciiTheme="minorHAnsi" w:hAnsiTheme="minorHAnsi" w:cstheme="minorHAnsi"/>
          <w:szCs w:val="24"/>
        </w:rPr>
        <w:t xml:space="preserve">iocesan </w:t>
      </w:r>
      <w:r w:rsidR="00C67B08">
        <w:rPr>
          <w:rFonts w:asciiTheme="minorHAnsi" w:hAnsiTheme="minorHAnsi" w:cstheme="minorHAnsi"/>
          <w:szCs w:val="24"/>
        </w:rPr>
        <w:t>s</w:t>
      </w:r>
      <w:r w:rsidRPr="008870FE">
        <w:rPr>
          <w:rFonts w:asciiTheme="minorHAnsi" w:hAnsiTheme="minorHAnsi" w:cstheme="minorHAnsi"/>
          <w:szCs w:val="24"/>
        </w:rPr>
        <w:t>ecretary</w:t>
      </w:r>
      <w:r w:rsidR="00C67B08">
        <w:rPr>
          <w:rFonts w:asciiTheme="minorHAnsi" w:hAnsiTheme="minorHAnsi" w:cstheme="minorHAnsi"/>
          <w:szCs w:val="24"/>
        </w:rPr>
        <w:t>/administrator, the d</w:t>
      </w:r>
      <w:r w:rsidRPr="008870FE">
        <w:rPr>
          <w:rFonts w:asciiTheme="minorHAnsi" w:hAnsiTheme="minorHAnsi" w:cstheme="minorHAnsi"/>
          <w:szCs w:val="24"/>
        </w:rPr>
        <w:t xml:space="preserve">iocesan </w:t>
      </w:r>
      <w:r w:rsidR="00C67B08">
        <w:rPr>
          <w:rFonts w:asciiTheme="minorHAnsi" w:hAnsiTheme="minorHAnsi" w:cstheme="minorHAnsi"/>
          <w:szCs w:val="24"/>
        </w:rPr>
        <w:t>t</w:t>
      </w:r>
      <w:r w:rsidRPr="008870FE">
        <w:rPr>
          <w:rFonts w:asciiTheme="minorHAnsi" w:hAnsiTheme="minorHAnsi" w:cstheme="minorHAnsi"/>
          <w:szCs w:val="24"/>
        </w:rPr>
        <w:t>reasurer</w:t>
      </w:r>
      <w:r w:rsidR="00C67B08">
        <w:rPr>
          <w:rFonts w:asciiTheme="minorHAnsi" w:hAnsiTheme="minorHAnsi" w:cstheme="minorHAnsi"/>
          <w:szCs w:val="24"/>
        </w:rPr>
        <w:t xml:space="preserve"> and the d</w:t>
      </w:r>
      <w:r w:rsidR="00D42EA2" w:rsidRPr="008870FE">
        <w:rPr>
          <w:rFonts w:asciiTheme="minorHAnsi" w:hAnsiTheme="minorHAnsi" w:cstheme="minorHAnsi"/>
          <w:szCs w:val="24"/>
        </w:rPr>
        <w:t>io</w:t>
      </w:r>
      <w:r w:rsidR="00C67B08">
        <w:rPr>
          <w:rFonts w:asciiTheme="minorHAnsi" w:hAnsiTheme="minorHAnsi" w:cstheme="minorHAnsi"/>
          <w:szCs w:val="24"/>
        </w:rPr>
        <w:t>cesan c</w:t>
      </w:r>
      <w:r w:rsidR="00D42EA2" w:rsidRPr="008870FE">
        <w:rPr>
          <w:rFonts w:asciiTheme="minorHAnsi" w:hAnsiTheme="minorHAnsi" w:cstheme="minorHAnsi"/>
          <w:szCs w:val="24"/>
        </w:rPr>
        <w:t>haplain</w:t>
      </w:r>
      <w:r w:rsidR="00C67B08">
        <w:rPr>
          <w:rFonts w:asciiTheme="minorHAnsi" w:hAnsiTheme="minorHAnsi" w:cstheme="minorHAnsi"/>
          <w:szCs w:val="24"/>
        </w:rPr>
        <w:t>, so they</w:t>
      </w:r>
      <w:r w:rsidR="00D42EA2" w:rsidRPr="008870FE">
        <w:rPr>
          <w:rFonts w:asciiTheme="minorHAnsi" w:hAnsiTheme="minorHAnsi" w:cstheme="minorHAnsi"/>
          <w:szCs w:val="24"/>
        </w:rPr>
        <w:t xml:space="preserve"> have an understanding of their role an</w:t>
      </w:r>
      <w:r w:rsidR="00C67B08">
        <w:rPr>
          <w:rFonts w:asciiTheme="minorHAnsi" w:hAnsiTheme="minorHAnsi" w:cstheme="minorHAnsi"/>
          <w:szCs w:val="24"/>
        </w:rPr>
        <w:t>d function in the diocese.</w:t>
      </w:r>
    </w:p>
    <w:p w14:paraId="728AEECC" w14:textId="77777777" w:rsidR="00D42EA2" w:rsidRPr="008870FE" w:rsidRDefault="00D42EA2" w:rsidP="00AC5CDA">
      <w:pPr>
        <w:rPr>
          <w:rFonts w:asciiTheme="minorHAnsi" w:hAnsiTheme="minorHAnsi" w:cstheme="minorHAnsi"/>
          <w:szCs w:val="24"/>
        </w:rPr>
      </w:pPr>
    </w:p>
    <w:p w14:paraId="02A34AFD" w14:textId="77777777" w:rsidR="00CB074C" w:rsidRPr="0035085C" w:rsidRDefault="00D42EA2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35085C">
        <w:rPr>
          <w:rFonts w:asciiTheme="minorHAnsi" w:hAnsiTheme="minorHAnsi" w:cstheme="minorHAnsi"/>
          <w:b w:val="0"/>
          <w:i/>
          <w:color w:val="auto"/>
          <w:szCs w:val="24"/>
        </w:rPr>
        <w:t xml:space="preserve">Recognising </w:t>
      </w:r>
      <w:r w:rsidR="00E06178" w:rsidRPr="0035085C">
        <w:rPr>
          <w:rFonts w:asciiTheme="minorHAnsi" w:hAnsiTheme="minorHAnsi" w:cstheme="minorHAnsi"/>
          <w:b w:val="0"/>
          <w:i/>
          <w:color w:val="auto"/>
          <w:szCs w:val="24"/>
        </w:rPr>
        <w:t>s</w:t>
      </w:r>
      <w:r w:rsidRPr="0035085C">
        <w:rPr>
          <w:rFonts w:asciiTheme="minorHAnsi" w:hAnsiTheme="minorHAnsi" w:cstheme="minorHAnsi"/>
          <w:b w:val="0"/>
          <w:i/>
          <w:color w:val="auto"/>
          <w:szCs w:val="24"/>
        </w:rPr>
        <w:t>kills</w:t>
      </w:r>
    </w:p>
    <w:p w14:paraId="205F1C59" w14:textId="3965B50F" w:rsidR="00C25833" w:rsidRPr="008870FE" w:rsidRDefault="00D42EA2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An effective trustee board needs a mix of talents and skills and so it is important to</w:t>
      </w:r>
      <w:r w:rsidR="00821587" w:rsidRPr="008870FE">
        <w:rPr>
          <w:rFonts w:asciiTheme="minorHAnsi" w:hAnsiTheme="minorHAnsi" w:cstheme="minorHAnsi"/>
          <w:szCs w:val="24"/>
        </w:rPr>
        <w:t xml:space="preserve"> f</w:t>
      </w:r>
      <w:r w:rsidRPr="008870FE">
        <w:rPr>
          <w:rFonts w:asciiTheme="minorHAnsi" w:hAnsiTheme="minorHAnsi" w:cstheme="minorHAnsi"/>
          <w:szCs w:val="24"/>
        </w:rPr>
        <w:t>ind out the talents and skills of those on the board</w:t>
      </w:r>
      <w:r w:rsidR="00E06178" w:rsidRPr="008870FE">
        <w:rPr>
          <w:rFonts w:asciiTheme="minorHAnsi" w:hAnsiTheme="minorHAnsi" w:cstheme="minorHAnsi"/>
          <w:szCs w:val="24"/>
        </w:rPr>
        <w:t xml:space="preserve">.  The easiest way of achieving this is through the use of a short questionnaire.  This can also be used for trustees to indicate any particular areas where they would welcome </w:t>
      </w:r>
      <w:r w:rsidR="00C25833">
        <w:rPr>
          <w:rFonts w:asciiTheme="minorHAnsi" w:hAnsiTheme="minorHAnsi" w:cstheme="minorHAnsi"/>
          <w:szCs w:val="24"/>
        </w:rPr>
        <w:t>the opportunity to</w:t>
      </w:r>
      <w:r w:rsidR="00E06178" w:rsidRPr="008870FE">
        <w:rPr>
          <w:rFonts w:asciiTheme="minorHAnsi" w:hAnsiTheme="minorHAnsi" w:cstheme="minorHAnsi"/>
          <w:szCs w:val="24"/>
        </w:rPr>
        <w:t xml:space="preserve"> acquire or improve their skills.</w:t>
      </w:r>
      <w:r w:rsidR="00D12FBE">
        <w:rPr>
          <w:rFonts w:asciiTheme="minorHAnsi" w:hAnsiTheme="minorHAnsi" w:cstheme="minorHAnsi"/>
          <w:szCs w:val="24"/>
        </w:rPr>
        <w:t xml:space="preserve"> </w:t>
      </w:r>
      <w:r w:rsidR="00C25833">
        <w:rPr>
          <w:rFonts w:asciiTheme="minorHAnsi" w:hAnsiTheme="minorHAnsi" w:cstheme="minorHAnsi"/>
          <w:szCs w:val="24"/>
        </w:rPr>
        <w:t xml:space="preserve">A sample questionnaire can be found </w:t>
      </w:r>
      <w:r w:rsidR="00FB2325">
        <w:rPr>
          <w:rFonts w:asciiTheme="minorHAnsi" w:hAnsiTheme="minorHAnsi" w:cstheme="minorHAnsi"/>
          <w:szCs w:val="24"/>
        </w:rPr>
        <w:t>at the end of this document.</w:t>
      </w:r>
    </w:p>
    <w:p w14:paraId="6938F153" w14:textId="4E04BB11" w:rsidR="00E06178" w:rsidRPr="008870FE" w:rsidRDefault="00E06178" w:rsidP="00AC5CDA">
      <w:pPr>
        <w:rPr>
          <w:rFonts w:asciiTheme="minorHAnsi" w:hAnsiTheme="minorHAnsi" w:cstheme="minorHAnsi"/>
          <w:szCs w:val="24"/>
        </w:rPr>
      </w:pPr>
    </w:p>
    <w:p w14:paraId="488EFF4D" w14:textId="77777777" w:rsidR="00CB074C" w:rsidRPr="00D12FBE" w:rsidRDefault="00E06178" w:rsidP="00AC5CDA">
      <w:pPr>
        <w:pStyle w:val="Style2"/>
        <w:rPr>
          <w:rFonts w:asciiTheme="minorHAnsi" w:hAnsiTheme="minorHAnsi" w:cstheme="minorHAnsi"/>
          <w:b w:val="0"/>
          <w:i/>
          <w:color w:val="auto"/>
          <w:szCs w:val="24"/>
        </w:rPr>
      </w:pPr>
      <w:r w:rsidRPr="00D12FBE">
        <w:rPr>
          <w:rFonts w:asciiTheme="minorHAnsi" w:hAnsiTheme="minorHAnsi" w:cstheme="minorHAnsi"/>
          <w:b w:val="0"/>
          <w:i/>
          <w:color w:val="auto"/>
          <w:szCs w:val="24"/>
        </w:rPr>
        <w:t>Personal guidance</w:t>
      </w:r>
    </w:p>
    <w:p w14:paraId="6031697B" w14:textId="77777777" w:rsidR="00E06178" w:rsidRPr="008870FE" w:rsidRDefault="00E0617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It can be helpful to pair a new trustee with a more experienced trustee to act as a buddy or mentor.  This lets the new trustee find out background information and ask questions about agenda items in a less exposed setting than the board meeting.</w:t>
      </w:r>
    </w:p>
    <w:p w14:paraId="62A86BA6" w14:textId="77777777" w:rsidR="00E06178" w:rsidRPr="008870FE" w:rsidRDefault="00E06178" w:rsidP="00AC5CDA">
      <w:pPr>
        <w:rPr>
          <w:rFonts w:asciiTheme="minorHAnsi" w:hAnsiTheme="minorHAnsi" w:cstheme="minorHAnsi"/>
          <w:szCs w:val="24"/>
        </w:rPr>
      </w:pPr>
    </w:p>
    <w:p w14:paraId="7236A295" w14:textId="77777777" w:rsidR="00975CFE" w:rsidRPr="008870FE" w:rsidRDefault="00975CFE" w:rsidP="00AC5CDA">
      <w:pPr>
        <w:rPr>
          <w:rFonts w:asciiTheme="minorHAnsi" w:hAnsiTheme="minorHAnsi" w:cstheme="minorHAnsi"/>
          <w:szCs w:val="24"/>
        </w:rPr>
      </w:pPr>
    </w:p>
    <w:p w14:paraId="350821D2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  <w:sectPr w:rsidR="00BD3E6D" w:rsidRPr="008870FE" w:rsidSect="003D6EDB">
          <w:footerReference w:type="default" r:id="rId12"/>
          <w:footerReference w:type="firs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35C12FAA" w14:textId="3D9CDFEC" w:rsidR="003C2B48" w:rsidRPr="008870FE" w:rsidRDefault="003C2B48" w:rsidP="00C25833">
      <w:pPr>
        <w:rPr>
          <w:rFonts w:asciiTheme="minorHAnsi" w:hAnsiTheme="minorHAnsi" w:cstheme="minorHAnsi"/>
          <w:szCs w:val="24"/>
        </w:rPr>
      </w:pPr>
    </w:p>
    <w:p w14:paraId="4F4E63AD" w14:textId="4FE55559" w:rsidR="003C2B48" w:rsidRPr="008870FE" w:rsidRDefault="00020FC4" w:rsidP="00AC5CDA">
      <w:pPr>
        <w:rPr>
          <w:rFonts w:asciiTheme="minorHAnsi" w:eastAsia="Times New Roman" w:hAnsiTheme="minorHAnsi" w:cstheme="minorHAnsi"/>
          <w:color w:val="513081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noProof/>
          <w:color w:val="513081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FBC184D" wp14:editId="51FE4DC9">
            <wp:simplePos x="904875" y="1085850"/>
            <wp:positionH relativeFrom="margin">
              <wp:align>right</wp:align>
            </wp:positionH>
            <wp:positionV relativeFrom="margin">
              <wp:align>top</wp:align>
            </wp:positionV>
            <wp:extent cx="2552700" cy="485775"/>
            <wp:effectExtent l="0" t="0" r="0" b="9525"/>
            <wp:wrapSquare wrapText="bothSides"/>
            <wp:docPr id="6" name="Picture 4" descr="Colour M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ur MU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52B24D" w14:textId="77777777" w:rsidR="003C2B48" w:rsidRPr="008870FE" w:rsidRDefault="003C2B48" w:rsidP="00AC5CDA">
      <w:pPr>
        <w:rPr>
          <w:rFonts w:asciiTheme="minorHAnsi" w:eastAsia="Times New Roman" w:hAnsiTheme="minorHAnsi" w:cstheme="minorHAnsi"/>
          <w:color w:val="513081"/>
          <w:szCs w:val="24"/>
          <w:lang w:eastAsia="en-GB"/>
        </w:rPr>
      </w:pPr>
    </w:p>
    <w:p w14:paraId="5E578CAE" w14:textId="77777777" w:rsidR="003C2B48" w:rsidRPr="008870FE" w:rsidRDefault="003C2B48" w:rsidP="00AC5CDA">
      <w:pPr>
        <w:rPr>
          <w:rFonts w:asciiTheme="minorHAnsi" w:eastAsia="Times New Roman" w:hAnsiTheme="minorHAnsi" w:cstheme="minorHAnsi"/>
          <w:color w:val="513081"/>
          <w:szCs w:val="24"/>
          <w:lang w:eastAsia="en-GB"/>
        </w:rPr>
      </w:pPr>
    </w:p>
    <w:p w14:paraId="5FBCD137" w14:textId="77777777" w:rsidR="003C2B48" w:rsidRPr="00FB2325" w:rsidRDefault="003C2B48" w:rsidP="00AC5CDA">
      <w:pPr>
        <w:pStyle w:val="Style1"/>
        <w:rPr>
          <w:rFonts w:asciiTheme="minorHAnsi" w:hAnsiTheme="minorHAnsi" w:cstheme="minorHAnsi"/>
          <w:b w:val="0"/>
          <w:color w:val="0F6CB7"/>
          <w:sz w:val="32"/>
          <w:szCs w:val="24"/>
          <w:lang w:eastAsia="en-GB"/>
        </w:rPr>
      </w:pPr>
      <w:r w:rsidRPr="00FB2325">
        <w:rPr>
          <w:rFonts w:asciiTheme="minorHAnsi" w:hAnsiTheme="minorHAnsi" w:cstheme="minorHAnsi"/>
          <w:b w:val="0"/>
          <w:color w:val="0F6CB7"/>
          <w:sz w:val="32"/>
          <w:szCs w:val="24"/>
          <w:lang w:eastAsia="en-GB"/>
        </w:rPr>
        <w:t>Induction checklist</w:t>
      </w:r>
    </w:p>
    <w:p w14:paraId="69B31B4C" w14:textId="77777777" w:rsidR="003C2B48" w:rsidRPr="008870FE" w:rsidRDefault="003C2B48" w:rsidP="00AC5CDA">
      <w:pPr>
        <w:rPr>
          <w:rFonts w:asciiTheme="minorHAnsi" w:eastAsia="Times New Roman" w:hAnsiTheme="minorHAnsi" w:cstheme="minorHAnsi"/>
          <w:szCs w:val="24"/>
          <w:lang w:eastAsia="en-GB"/>
        </w:rPr>
      </w:pPr>
    </w:p>
    <w:p w14:paraId="172B172A" w14:textId="77777777" w:rsidR="003C2B48" w:rsidRPr="008870FE" w:rsidRDefault="003C2B48" w:rsidP="00AC5CDA">
      <w:pPr>
        <w:rPr>
          <w:rFonts w:asciiTheme="minorHAnsi" w:eastAsia="Times New Roman" w:hAnsiTheme="minorHAnsi" w:cstheme="minorHAnsi"/>
          <w:szCs w:val="24"/>
          <w:lang w:eastAsia="en-GB"/>
        </w:rPr>
      </w:pPr>
    </w:p>
    <w:p w14:paraId="6B2476F4" w14:textId="77777777" w:rsidR="003C2B48" w:rsidRPr="008870FE" w:rsidRDefault="003C2B48" w:rsidP="00AC5CDA">
      <w:pPr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>If you are a new trustee, you may find it helpful to record your progress against each of these questions.  The answers to the checklist are for your own use.</w:t>
      </w:r>
    </w:p>
    <w:p w14:paraId="70F46087" w14:textId="77777777" w:rsidR="003C2B48" w:rsidRPr="008870FE" w:rsidRDefault="003C2B48" w:rsidP="00AC5CDA">
      <w:pPr>
        <w:rPr>
          <w:rFonts w:asciiTheme="minorHAnsi" w:eastAsia="Times New Roman" w:hAnsiTheme="minorHAnsi" w:cstheme="minorHAnsi"/>
          <w:szCs w:val="24"/>
          <w:lang w:eastAsia="en-GB"/>
        </w:rPr>
      </w:pPr>
    </w:p>
    <w:p w14:paraId="33C16F75" w14:textId="77777777" w:rsidR="003C2B48" w:rsidRPr="008870FE" w:rsidRDefault="003C2B48" w:rsidP="00AC5CDA">
      <w:pPr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1EDD980C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have a description of your role and responsibilities as a trustee? </w:t>
      </w:r>
    </w:p>
    <w:p w14:paraId="361ED535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57E62BB8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understand your role and responsibilities as a trustee? </w:t>
      </w:r>
    </w:p>
    <w:p w14:paraId="3428070A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7EA2D243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Have you identified what you can offer by way of skills, experiences and knowledge? </w:t>
      </w:r>
    </w:p>
    <w:p w14:paraId="4769470E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2CD7C186" w14:textId="226F1979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>Do you</w:t>
      </w:r>
      <w:r w:rsidR="00910AC1">
        <w:rPr>
          <w:rFonts w:asciiTheme="minorHAnsi" w:eastAsia="Times New Roman" w:hAnsiTheme="minorHAnsi" w:cstheme="minorHAnsi"/>
          <w:szCs w:val="24"/>
          <w:lang w:eastAsia="en-GB"/>
        </w:rPr>
        <w:t xml:space="preserve"> know where to access </w:t>
      </w: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trustee documents and policies (eg a code of conduct)? </w:t>
      </w:r>
    </w:p>
    <w:p w14:paraId="6C27F88F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54777FB5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understand the structure of the organisation and your role in it? </w:t>
      </w:r>
    </w:p>
    <w:p w14:paraId="076B230A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342BF9C5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know about the key issues facing Mothers' Union in your diocese? </w:t>
      </w:r>
    </w:p>
    <w:p w14:paraId="1619CAD1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76867C01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know how Mothers' Union is funded in your diocese? </w:t>
      </w:r>
    </w:p>
    <w:p w14:paraId="20502887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3E2F87C1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know about the activities of the diocese? </w:t>
      </w:r>
    </w:p>
    <w:p w14:paraId="4077C03E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4D16EF27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know about future projects or activities planned? </w:t>
      </w:r>
    </w:p>
    <w:p w14:paraId="03E182D7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7D651325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Have you met and got to know the other trustees? </w:t>
      </w:r>
    </w:p>
    <w:p w14:paraId="299C769E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727F4EC2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have support or training needs and are they being addressed? </w:t>
      </w:r>
    </w:p>
    <w:p w14:paraId="18FD4DA2" w14:textId="77777777" w:rsidR="003C2B48" w:rsidRPr="008870FE" w:rsidRDefault="003C2B48" w:rsidP="00AC5CDA">
      <w:pPr>
        <w:pStyle w:val="ListParagraph"/>
        <w:ind w:left="426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4897FBB8" w14:textId="77777777" w:rsidR="003C2B48" w:rsidRPr="008870FE" w:rsidRDefault="003C2B48" w:rsidP="00AC5CDA">
      <w:pPr>
        <w:pStyle w:val="ListParagraph"/>
        <w:numPr>
          <w:ilvl w:val="0"/>
          <w:numId w:val="8"/>
        </w:numPr>
        <w:spacing w:after="120"/>
        <w:ind w:left="426" w:hanging="357"/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eastAsia="Times New Roman" w:hAnsiTheme="minorHAnsi" w:cstheme="minorHAnsi"/>
          <w:szCs w:val="24"/>
          <w:lang w:eastAsia="en-GB"/>
        </w:rPr>
        <w:t xml:space="preserve">Do you feel you are an equal member of the trustee board, able to contribute fully? </w:t>
      </w:r>
    </w:p>
    <w:p w14:paraId="09A0A0B5" w14:textId="77777777" w:rsidR="00BD3E6D" w:rsidRPr="008870FE" w:rsidRDefault="00BD3E6D" w:rsidP="00AC5CDA">
      <w:pPr>
        <w:pStyle w:val="ListParagraph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7241F194" w14:textId="77777777" w:rsidR="00BD3E6D" w:rsidRPr="008870FE" w:rsidRDefault="00BD3E6D" w:rsidP="00AC5CDA">
      <w:pPr>
        <w:spacing w:after="120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66DDB2F3" w14:textId="77777777" w:rsidR="00BD3E6D" w:rsidRPr="008870FE" w:rsidRDefault="00BD3E6D" w:rsidP="00AC5CDA">
      <w:pPr>
        <w:spacing w:after="120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6226FB9A" w14:textId="77777777" w:rsidR="00BD3E6D" w:rsidRPr="008870FE" w:rsidRDefault="00BD3E6D" w:rsidP="00AC5CDA">
      <w:pPr>
        <w:spacing w:after="120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0C8F2F4C" w14:textId="698CC56B" w:rsidR="00BD3E6D" w:rsidRDefault="00BD3E6D" w:rsidP="00AC5CDA">
      <w:pPr>
        <w:spacing w:after="120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587E8817" w14:textId="4322E54F" w:rsidR="003D6EDB" w:rsidRDefault="003D6EDB" w:rsidP="00AC5CDA">
      <w:pPr>
        <w:spacing w:after="120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2CC3D4A7" w14:textId="77777777" w:rsidR="003D6EDB" w:rsidRPr="008870FE" w:rsidRDefault="003D6EDB" w:rsidP="00AC5CDA">
      <w:pPr>
        <w:spacing w:after="120"/>
        <w:rPr>
          <w:rFonts w:asciiTheme="minorHAnsi" w:eastAsia="Times New Roman" w:hAnsiTheme="minorHAnsi" w:cstheme="minorHAnsi"/>
          <w:szCs w:val="24"/>
          <w:lang w:eastAsia="en-GB"/>
        </w:rPr>
      </w:pPr>
    </w:p>
    <w:p w14:paraId="2759B6B0" w14:textId="404F5BC0" w:rsidR="00BD3E6D" w:rsidRPr="008870FE" w:rsidRDefault="00BD3E6D" w:rsidP="00A815EE">
      <w:pPr>
        <w:rPr>
          <w:rFonts w:asciiTheme="minorHAnsi" w:eastAsia="Times New Roman" w:hAnsiTheme="minorHAnsi" w:cstheme="minorHAnsi"/>
          <w:szCs w:val="24"/>
          <w:lang w:eastAsia="en-GB"/>
        </w:rPr>
      </w:pPr>
      <w:r w:rsidRPr="008870FE">
        <w:rPr>
          <w:rFonts w:asciiTheme="minorHAnsi" w:hAnsiTheme="minorHAnsi" w:cstheme="minorHAnsi"/>
          <w:i/>
          <w:szCs w:val="24"/>
        </w:rPr>
        <w:t>(adapted from NCVO website: www.ncvo-vol.org.uk)</w:t>
      </w:r>
      <w:bookmarkStart w:id="0" w:name="_GoBack"/>
      <w:bookmarkEnd w:id="0"/>
    </w:p>
    <w:p w14:paraId="37C2359C" w14:textId="08C0EA37" w:rsidR="00BD3E6D" w:rsidRPr="008870FE" w:rsidRDefault="003C2B4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br w:type="page"/>
      </w:r>
      <w:r w:rsidR="00020FC4" w:rsidRPr="008870FE">
        <w:rPr>
          <w:rFonts w:asciiTheme="minorHAnsi" w:hAnsiTheme="minorHAnsi" w:cstheme="minorHAnsi"/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F66581B" wp14:editId="224EE765">
            <wp:simplePos x="904875" y="904875"/>
            <wp:positionH relativeFrom="margin">
              <wp:align>right</wp:align>
            </wp:positionH>
            <wp:positionV relativeFrom="margin">
              <wp:align>top</wp:align>
            </wp:positionV>
            <wp:extent cx="2552700" cy="485775"/>
            <wp:effectExtent l="0" t="0" r="0" b="9525"/>
            <wp:wrapSquare wrapText="bothSides"/>
            <wp:docPr id="7" name="Picture 4" descr="Colour M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lour MU logo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5C4FB" w14:textId="77777777" w:rsidR="003C2B48" w:rsidRPr="00FB2325" w:rsidRDefault="003C2B48" w:rsidP="00AC5CDA">
      <w:pPr>
        <w:pStyle w:val="Style1"/>
        <w:rPr>
          <w:rFonts w:asciiTheme="minorHAnsi" w:hAnsiTheme="minorHAnsi" w:cstheme="minorHAnsi"/>
          <w:b w:val="0"/>
          <w:color w:val="0F6CB7"/>
          <w:sz w:val="32"/>
          <w:szCs w:val="24"/>
        </w:rPr>
      </w:pPr>
      <w:r w:rsidRPr="00FB2325">
        <w:rPr>
          <w:rFonts w:asciiTheme="minorHAnsi" w:hAnsiTheme="minorHAnsi" w:cstheme="minorHAnsi"/>
          <w:b w:val="0"/>
          <w:color w:val="0F6CB7"/>
          <w:sz w:val="32"/>
          <w:szCs w:val="24"/>
        </w:rPr>
        <w:lastRenderedPageBreak/>
        <w:t>Recognising skills</w:t>
      </w:r>
    </w:p>
    <w:p w14:paraId="0EA28E07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0D2F68E7" w14:textId="47977C2C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Everyone will have their own particular set of skills to bring to the trustee board.  You may have professiona</w:t>
      </w:r>
      <w:r w:rsidR="00910AC1">
        <w:rPr>
          <w:rFonts w:asciiTheme="minorHAnsi" w:hAnsiTheme="minorHAnsi" w:cstheme="minorHAnsi"/>
          <w:szCs w:val="24"/>
        </w:rPr>
        <w:t xml:space="preserve">l skills gained in employment. </w:t>
      </w:r>
      <w:r w:rsidRPr="008870FE">
        <w:rPr>
          <w:rFonts w:asciiTheme="minorHAnsi" w:hAnsiTheme="minorHAnsi" w:cstheme="minorHAnsi"/>
          <w:szCs w:val="24"/>
        </w:rPr>
        <w:t>You may have skills gained through experience with Mothers' Union, with your church, or with other voluntary organisations.</w:t>
      </w:r>
    </w:p>
    <w:p w14:paraId="6ED82EE5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768C043E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There is nothing more demoralising than to have skills or interests that aren’t utilised.  The aim of this form is for you to make your skills and interests known.</w:t>
      </w:r>
    </w:p>
    <w:p w14:paraId="748BC4DE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310C6CB7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You don’t have to tick a minimum number of boxes to ‘qualify’ as a trustee!  Be honest about what you feel you can offer to Mothers' Union in this diocese.</w:t>
      </w:r>
    </w:p>
    <w:p w14:paraId="44B369E5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31F23F9F" w14:textId="77777777" w:rsidR="003C2B48" w:rsidRPr="008870FE" w:rsidRDefault="003C2B48" w:rsidP="00AC5CDA">
      <w:pPr>
        <w:pStyle w:val="Style2"/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What kind of expertise do you consider you bring to the trustee board?</w:t>
      </w:r>
    </w:p>
    <w:p w14:paraId="357F90E7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756"/>
        <w:gridCol w:w="638"/>
        <w:gridCol w:w="3828"/>
      </w:tblGrid>
      <w:tr w:rsidR="003C2B48" w:rsidRPr="008870FE" w14:paraId="05316118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79E6B519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22BE6F5A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Administration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29F7E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B6D8FC6" w14:textId="21EB3E2F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Legal issues</w:t>
            </w:r>
          </w:p>
        </w:tc>
      </w:tr>
      <w:tr w:rsidR="003C2B48" w:rsidRPr="008870FE" w14:paraId="3D84D8F3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5266981B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44E61B1A" w14:textId="525ECF3F" w:rsidR="003C2B48" w:rsidRPr="008870FE" w:rsidRDefault="00803708" w:rsidP="00803708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Advocacy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A7F60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09E551EE" w14:textId="367946FE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Managing change</w:t>
            </w:r>
          </w:p>
        </w:tc>
      </w:tr>
      <w:tr w:rsidR="003C2B48" w:rsidRPr="008870FE" w14:paraId="1826F4B3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2C83B2AD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536A6CDD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Communication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F4835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74E1DEA2" w14:textId="70CF67EF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Managing staff</w:t>
            </w:r>
          </w:p>
        </w:tc>
      </w:tr>
      <w:tr w:rsidR="003C2B48" w:rsidRPr="008870FE" w14:paraId="5C5F32CB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298636A5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1CEB1396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Conflict resolution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B2B73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219E98F8" w14:textId="53388F3F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Managing volunteers</w:t>
            </w:r>
          </w:p>
        </w:tc>
      </w:tr>
      <w:tr w:rsidR="003C2B48" w:rsidRPr="008870FE" w14:paraId="740B24B8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4B2C6CC6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0255D3FB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Customer care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1F4D0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309A4FC" w14:textId="594A6DDF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Marketing</w:t>
            </w:r>
          </w:p>
        </w:tc>
      </w:tr>
      <w:tr w:rsidR="003C2B48" w:rsidRPr="008870FE" w14:paraId="701186AB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6A8CAA7E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31758329" w14:textId="35CA70DA" w:rsidR="003C2B48" w:rsidRPr="008870FE" w:rsidRDefault="0080370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Equal opportunity issues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57824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24EB20E" w14:textId="0A233EF2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Presentations and public speaking</w:t>
            </w:r>
          </w:p>
        </w:tc>
      </w:tr>
      <w:tr w:rsidR="003C2B48" w:rsidRPr="008870FE" w14:paraId="55ED634B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6B68482D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1AA5E282" w14:textId="7F0B66C7" w:rsidR="003C2B48" w:rsidRPr="008870FE" w:rsidRDefault="0080370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Finance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47F3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EA8345B" w14:textId="691345E9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Project management</w:t>
            </w:r>
          </w:p>
        </w:tc>
      </w:tr>
      <w:tr w:rsidR="003C2B48" w:rsidRPr="008870FE" w14:paraId="0C63EEF2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0F072517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2026ABF7" w14:textId="60C9A2F3" w:rsidR="003C2B48" w:rsidRPr="008870FE" w:rsidRDefault="0080370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Fundraising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FD696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CF7E048" w14:textId="79271EE1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Public relations/media</w:t>
            </w:r>
          </w:p>
        </w:tc>
      </w:tr>
      <w:tr w:rsidR="003C2B48" w:rsidRPr="008870FE" w14:paraId="46F57B5E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70D263A5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5245B7D0" w14:textId="76AA464F" w:rsidR="003C2B48" w:rsidRPr="008870FE" w:rsidRDefault="00803708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Governance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97E9A" w14:textId="77777777" w:rsidR="003C2B48" w:rsidRPr="008870FE" w:rsidRDefault="003C2B48" w:rsidP="00AC5CDA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C6AC432" w14:textId="61CEF99E" w:rsidR="003C2B48" w:rsidRPr="008870FE" w:rsidRDefault="00F64B11" w:rsidP="00AC5CDA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Research</w:t>
            </w:r>
          </w:p>
        </w:tc>
      </w:tr>
      <w:tr w:rsidR="00F64B11" w:rsidRPr="008870FE" w14:paraId="027F48B4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528AB0BF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2DAB62EF" w14:textId="1ACA2168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Human Resources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F329C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3453E99" w14:textId="7C59739C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Sales</w:t>
            </w:r>
          </w:p>
        </w:tc>
      </w:tr>
      <w:tr w:rsidR="00F64B11" w:rsidRPr="008870FE" w14:paraId="22C07752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6814E20D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04310391" w14:textId="36A69DD2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IT/Computer skills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278F0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47C66FEB" w14:textId="25E42C54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Social media</w:t>
            </w:r>
          </w:p>
        </w:tc>
      </w:tr>
      <w:tr w:rsidR="00F64B11" w:rsidRPr="008870FE" w14:paraId="43A10824" w14:textId="77777777" w:rsidTr="0097310C">
        <w:trPr>
          <w:trHeight w:val="583"/>
        </w:trPr>
        <w:tc>
          <w:tcPr>
            <w:tcW w:w="709" w:type="dxa"/>
            <w:vAlign w:val="center"/>
          </w:tcPr>
          <w:p w14:paraId="4CAE3C4F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534C9364" w14:textId="6DE143EC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Knowledge of Mothers' Union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F445C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33AE5FE1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Strategic planning</w:t>
            </w:r>
          </w:p>
        </w:tc>
      </w:tr>
      <w:tr w:rsidR="00F64B11" w:rsidRPr="008870FE" w14:paraId="62E14F8D" w14:textId="77777777" w:rsidTr="0097310C">
        <w:trPr>
          <w:trHeight w:val="584"/>
        </w:trPr>
        <w:tc>
          <w:tcPr>
            <w:tcW w:w="709" w:type="dxa"/>
            <w:vAlign w:val="center"/>
          </w:tcPr>
          <w:p w14:paraId="13C218E9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756" w:type="dxa"/>
            <w:tcBorders>
              <w:right w:val="single" w:sz="4" w:space="0" w:color="auto"/>
            </w:tcBorders>
            <w:vAlign w:val="center"/>
          </w:tcPr>
          <w:p w14:paraId="18424F3B" w14:textId="0A5C472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Knowledge of church structures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E640D5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28" w:type="dxa"/>
            <w:tcBorders>
              <w:left w:val="single" w:sz="4" w:space="0" w:color="auto"/>
            </w:tcBorders>
            <w:vAlign w:val="center"/>
          </w:tcPr>
          <w:p w14:paraId="16520047" w14:textId="77777777" w:rsidR="00F64B11" w:rsidRPr="008870FE" w:rsidRDefault="00F64B11" w:rsidP="00F64B11">
            <w:pPr>
              <w:rPr>
                <w:rFonts w:asciiTheme="minorHAnsi" w:hAnsiTheme="minorHAnsi" w:cstheme="minorHAnsi"/>
                <w:szCs w:val="24"/>
              </w:rPr>
            </w:pPr>
            <w:r w:rsidRPr="008870FE">
              <w:rPr>
                <w:rFonts w:asciiTheme="minorHAnsi" w:hAnsiTheme="minorHAnsi" w:cstheme="minorHAnsi"/>
                <w:szCs w:val="24"/>
              </w:rPr>
              <w:t>Website design/maintenance</w:t>
            </w:r>
          </w:p>
        </w:tc>
      </w:tr>
    </w:tbl>
    <w:p w14:paraId="78B5B10E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6D56684F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26EC9337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5CD869D7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7561342B" w14:textId="2EEE6730" w:rsidR="003C2B48" w:rsidRDefault="003C2B48" w:rsidP="00AC5CDA">
      <w:pPr>
        <w:rPr>
          <w:rFonts w:asciiTheme="minorHAnsi" w:hAnsiTheme="minorHAnsi" w:cstheme="minorHAnsi"/>
          <w:szCs w:val="24"/>
        </w:rPr>
      </w:pPr>
    </w:p>
    <w:p w14:paraId="0AF9772E" w14:textId="77777777" w:rsidR="003D6EDB" w:rsidRPr="008870FE" w:rsidRDefault="003D6EDB" w:rsidP="00AC5CDA">
      <w:pPr>
        <w:rPr>
          <w:rFonts w:asciiTheme="minorHAnsi" w:hAnsiTheme="minorHAnsi" w:cstheme="minorHAnsi"/>
          <w:szCs w:val="24"/>
        </w:rPr>
      </w:pPr>
    </w:p>
    <w:p w14:paraId="2D1B585F" w14:textId="77777777" w:rsidR="003C2B48" w:rsidRPr="008870FE" w:rsidRDefault="003C2B48" w:rsidP="00AC5CDA">
      <w:pPr>
        <w:pStyle w:val="Style2"/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lastRenderedPageBreak/>
        <w:t>What other experience or skills do you feel you offer?</w:t>
      </w:r>
    </w:p>
    <w:p w14:paraId="0D1A0D01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3B71A6B2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1214D182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43B62FB5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3F511788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500A203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4540C42" w14:textId="77777777" w:rsidR="003C2B48" w:rsidRPr="008870FE" w:rsidRDefault="003C2B48" w:rsidP="00AC5CDA">
      <w:pPr>
        <w:pStyle w:val="Style2"/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Are there any areas of Mothers' Union work in which you have a particular interest and/or would like to become more involved?</w:t>
      </w:r>
    </w:p>
    <w:p w14:paraId="4766F82C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544B92AA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72466610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11C659A5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0169BCBA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5079DE5F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6E54C232" w14:textId="77777777" w:rsidR="003C2B48" w:rsidRPr="008870FE" w:rsidRDefault="003C2B48" w:rsidP="00AC5CDA">
      <w:pPr>
        <w:pStyle w:val="Style2"/>
        <w:rPr>
          <w:rFonts w:asciiTheme="minorHAnsi" w:hAnsiTheme="minorHAnsi" w:cstheme="minorHAnsi"/>
          <w:szCs w:val="24"/>
        </w:rPr>
      </w:pPr>
      <w:r w:rsidRPr="008870FE">
        <w:rPr>
          <w:rFonts w:asciiTheme="minorHAnsi" w:hAnsiTheme="minorHAnsi" w:cstheme="minorHAnsi"/>
          <w:szCs w:val="24"/>
        </w:rPr>
        <w:t>Are there any areas where you would like to improve your skills?</w:t>
      </w:r>
    </w:p>
    <w:p w14:paraId="44AADBBE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69BCF14C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1081D252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5F6E41DE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3E1D6B0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9F5ED23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5A973154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754C46A5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0A3F0DB3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FFD32EB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1F971F44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03972888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58FA9F0E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1B4B806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D049326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238DF1E6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1785B6E9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7FC6BE84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0687BECD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20AF60DE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0323E671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134C1C99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69F1DF1E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7F0961F4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25FFC89A" w14:textId="77777777" w:rsidR="00BD3E6D" w:rsidRPr="008870FE" w:rsidRDefault="00BD3E6D" w:rsidP="00AC5CDA">
      <w:pPr>
        <w:rPr>
          <w:rFonts w:asciiTheme="minorHAnsi" w:hAnsiTheme="minorHAnsi" w:cstheme="minorHAnsi"/>
          <w:szCs w:val="24"/>
        </w:rPr>
      </w:pPr>
    </w:p>
    <w:p w14:paraId="60BF7244" w14:textId="77777777" w:rsidR="003C2B48" w:rsidRPr="008870FE" w:rsidRDefault="003C2B48" w:rsidP="00AC5CDA">
      <w:pPr>
        <w:rPr>
          <w:rFonts w:asciiTheme="minorHAnsi" w:hAnsiTheme="minorHAnsi" w:cstheme="minorHAnsi"/>
          <w:szCs w:val="24"/>
        </w:rPr>
      </w:pPr>
    </w:p>
    <w:p w14:paraId="2B8F8EFE" w14:textId="77777777" w:rsidR="003C2B48" w:rsidRPr="008870FE" w:rsidRDefault="003C2B48" w:rsidP="00AC5CDA">
      <w:pPr>
        <w:rPr>
          <w:rFonts w:asciiTheme="minorHAnsi" w:hAnsiTheme="minorHAnsi" w:cstheme="minorHAnsi"/>
          <w:i/>
          <w:szCs w:val="24"/>
        </w:rPr>
      </w:pPr>
      <w:r w:rsidRPr="008870FE">
        <w:rPr>
          <w:rFonts w:asciiTheme="minorHAnsi" w:hAnsiTheme="minorHAnsi" w:cstheme="minorHAnsi"/>
          <w:i/>
          <w:szCs w:val="24"/>
        </w:rPr>
        <w:t>(adapted from NCVO website: www.ncvo-vol.org.uk)</w:t>
      </w:r>
    </w:p>
    <w:p w14:paraId="3D6D7C84" w14:textId="77777777" w:rsidR="00E06178" w:rsidRPr="008870FE" w:rsidRDefault="00E06178" w:rsidP="00AC5CDA">
      <w:pPr>
        <w:rPr>
          <w:rFonts w:asciiTheme="minorHAnsi" w:hAnsiTheme="minorHAnsi" w:cstheme="minorHAnsi"/>
          <w:szCs w:val="24"/>
        </w:rPr>
      </w:pPr>
    </w:p>
    <w:sectPr w:rsidR="00E06178" w:rsidRPr="008870FE" w:rsidSect="00FE460A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B007" w14:textId="77777777" w:rsidR="001274E8" w:rsidRDefault="001274E8" w:rsidP="00FE6066">
      <w:r>
        <w:separator/>
      </w:r>
    </w:p>
  </w:endnote>
  <w:endnote w:type="continuationSeparator" w:id="0">
    <w:p w14:paraId="72062CDB" w14:textId="77777777" w:rsidR="001274E8" w:rsidRDefault="001274E8" w:rsidP="00FE6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x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C9A6" w14:textId="72EDFC21" w:rsidR="003D6EDB" w:rsidRPr="003D6EDB" w:rsidRDefault="003D6EDB" w:rsidP="003D6EDB">
    <w:pPr>
      <w:pStyle w:val="Footer"/>
      <w:rPr>
        <w:rFonts w:asciiTheme="minorHAnsi" w:hAnsiTheme="minorHAnsi" w:cstheme="minorHAnsi"/>
        <w:sz w:val="22"/>
        <w:lang w:val="en-US"/>
      </w:rPr>
    </w:pPr>
    <w:r>
      <w:rPr>
        <w:rFonts w:asciiTheme="minorHAnsi" w:hAnsiTheme="minorHAnsi" w:cstheme="minorHAnsi"/>
        <w:sz w:val="22"/>
        <w:lang w:val="en-US"/>
      </w:rPr>
      <w:t>Trustee Induction Pack</w:t>
    </w:r>
  </w:p>
  <w:p w14:paraId="6B3FA0B8" w14:textId="49CC0CEE" w:rsidR="003D6EDB" w:rsidRPr="003D6EDB" w:rsidRDefault="003D6EDB" w:rsidP="003D6EDB">
    <w:pPr>
      <w:pStyle w:val="Footer"/>
      <w:rPr>
        <w:rFonts w:asciiTheme="minorHAnsi" w:hAnsiTheme="minorHAnsi" w:cstheme="minorHAnsi"/>
        <w:sz w:val="22"/>
        <w:lang w:val="en-US"/>
      </w:rPr>
    </w:pPr>
    <w:r>
      <w:rPr>
        <w:rFonts w:asciiTheme="minorHAnsi" w:hAnsiTheme="minorHAnsi" w:cstheme="minorHAnsi"/>
        <w:sz w:val="22"/>
        <w:lang w:val="en-US"/>
      </w:rPr>
      <w:t>October</w:t>
    </w:r>
    <w:r w:rsidRPr="003D6EDB">
      <w:rPr>
        <w:rFonts w:asciiTheme="minorHAnsi" w:hAnsiTheme="minorHAnsi" w:cstheme="minorHAnsi"/>
        <w:sz w:val="22"/>
        <w:lang w:val="en-US"/>
      </w:rPr>
      <w:t xml:space="preserve"> 2021</w:t>
    </w:r>
  </w:p>
  <w:p w14:paraId="2F151435" w14:textId="77777777" w:rsidR="00E06178" w:rsidRPr="003D6EDB" w:rsidRDefault="00E06178" w:rsidP="003D6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8389E" w14:textId="34E47226" w:rsidR="00203D6B" w:rsidRPr="00203D6B" w:rsidRDefault="00203D6B" w:rsidP="00203D6B">
    <w:pPr>
      <w:pStyle w:val="Footer"/>
      <w:rPr>
        <w:rFonts w:asciiTheme="minorHAnsi" w:hAnsiTheme="minorHAnsi" w:cstheme="minorHAnsi"/>
        <w:sz w:val="22"/>
        <w:lang w:val="en-US"/>
      </w:rPr>
    </w:pPr>
    <w:r>
      <w:rPr>
        <w:rFonts w:asciiTheme="minorHAnsi" w:hAnsiTheme="minorHAnsi" w:cstheme="minorHAnsi"/>
        <w:sz w:val="22"/>
        <w:lang w:val="en-US"/>
      </w:rPr>
      <w:t>Trustee Induction Pack</w:t>
    </w:r>
  </w:p>
  <w:p w14:paraId="4EF0D92B" w14:textId="79A7F9D7" w:rsidR="00203D6B" w:rsidRPr="004B0DFE" w:rsidRDefault="003D6EDB" w:rsidP="00203D6B">
    <w:pPr>
      <w:pStyle w:val="Footer"/>
      <w:rPr>
        <w:rFonts w:asciiTheme="minorHAnsi" w:hAnsiTheme="minorHAnsi" w:cstheme="minorHAnsi"/>
        <w:lang w:val="en-US"/>
      </w:rPr>
    </w:pPr>
    <w:r>
      <w:rPr>
        <w:rFonts w:asciiTheme="minorHAnsi" w:hAnsiTheme="minorHAnsi" w:cstheme="minorHAnsi"/>
        <w:sz w:val="22"/>
        <w:lang w:val="en-US"/>
      </w:rPr>
      <w:t>October</w:t>
    </w:r>
    <w:r w:rsidR="00203D6B" w:rsidRPr="00203D6B">
      <w:rPr>
        <w:rFonts w:asciiTheme="minorHAnsi" w:hAnsiTheme="minorHAnsi" w:cstheme="minorHAnsi"/>
        <w:sz w:val="22"/>
        <w:lang w:val="en-US"/>
      </w:rPr>
      <w:t xml:space="preserve"> 2021</w:t>
    </w:r>
  </w:p>
  <w:p w14:paraId="283F9DA1" w14:textId="77777777" w:rsidR="00D27DDD" w:rsidRPr="00203D6B" w:rsidRDefault="00D27DDD" w:rsidP="00203D6B">
    <w:pPr>
      <w:pStyle w:val="Footer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F06B" w14:textId="77777777" w:rsidR="001274E8" w:rsidRDefault="001274E8" w:rsidP="00FE6066">
      <w:r>
        <w:separator/>
      </w:r>
    </w:p>
  </w:footnote>
  <w:footnote w:type="continuationSeparator" w:id="0">
    <w:p w14:paraId="77AA479B" w14:textId="77777777" w:rsidR="001274E8" w:rsidRDefault="001274E8" w:rsidP="00FE6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EC0"/>
    <w:multiLevelType w:val="hybridMultilevel"/>
    <w:tmpl w:val="62C6A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A58A9"/>
    <w:multiLevelType w:val="hybridMultilevel"/>
    <w:tmpl w:val="200CC626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B032B"/>
    <w:multiLevelType w:val="hybridMultilevel"/>
    <w:tmpl w:val="76701E20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247E"/>
    <w:multiLevelType w:val="hybridMultilevel"/>
    <w:tmpl w:val="640A5820"/>
    <w:lvl w:ilvl="0" w:tplc="CC1E4B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044D88"/>
    <w:multiLevelType w:val="hybridMultilevel"/>
    <w:tmpl w:val="272A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A12785"/>
    <w:multiLevelType w:val="hybridMultilevel"/>
    <w:tmpl w:val="C6F67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A3E74"/>
    <w:multiLevelType w:val="hybridMultilevel"/>
    <w:tmpl w:val="513A7934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E6735"/>
    <w:multiLevelType w:val="hybridMultilevel"/>
    <w:tmpl w:val="5240C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5141A"/>
    <w:multiLevelType w:val="hybridMultilevel"/>
    <w:tmpl w:val="C4FA3A1E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34ADE"/>
    <w:multiLevelType w:val="hybridMultilevel"/>
    <w:tmpl w:val="E5BC1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387E58"/>
    <w:multiLevelType w:val="hybridMultilevel"/>
    <w:tmpl w:val="71F43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DA7321"/>
    <w:multiLevelType w:val="hybridMultilevel"/>
    <w:tmpl w:val="F91A10EA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4C3179"/>
    <w:multiLevelType w:val="hybridMultilevel"/>
    <w:tmpl w:val="740ED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033C5"/>
    <w:multiLevelType w:val="hybridMultilevel"/>
    <w:tmpl w:val="9E0A66E4"/>
    <w:lvl w:ilvl="0" w:tplc="CC1E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D52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7"/>
  </w:num>
  <w:num w:numId="11">
    <w:abstractNumId w:val="5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D9"/>
    <w:rsid w:val="00002D29"/>
    <w:rsid w:val="00020FC4"/>
    <w:rsid w:val="0003146E"/>
    <w:rsid w:val="00042328"/>
    <w:rsid w:val="00046392"/>
    <w:rsid w:val="0005083F"/>
    <w:rsid w:val="00075442"/>
    <w:rsid w:val="000A132C"/>
    <w:rsid w:val="000C4138"/>
    <w:rsid w:val="001137FD"/>
    <w:rsid w:val="00124FAF"/>
    <w:rsid w:val="001274E8"/>
    <w:rsid w:val="00160EA6"/>
    <w:rsid w:val="00162921"/>
    <w:rsid w:val="001762E8"/>
    <w:rsid w:val="001E3B14"/>
    <w:rsid w:val="00203D6B"/>
    <w:rsid w:val="00207AAB"/>
    <w:rsid w:val="00243BC6"/>
    <w:rsid w:val="00254BCE"/>
    <w:rsid w:val="0026422E"/>
    <w:rsid w:val="002D6963"/>
    <w:rsid w:val="002E172A"/>
    <w:rsid w:val="00305AA5"/>
    <w:rsid w:val="0035085C"/>
    <w:rsid w:val="003516FA"/>
    <w:rsid w:val="00356D90"/>
    <w:rsid w:val="0037248A"/>
    <w:rsid w:val="003B1A7E"/>
    <w:rsid w:val="003C2B48"/>
    <w:rsid w:val="003D0312"/>
    <w:rsid w:val="003D49DA"/>
    <w:rsid w:val="003D6EDB"/>
    <w:rsid w:val="004456C3"/>
    <w:rsid w:val="00464669"/>
    <w:rsid w:val="004B18D6"/>
    <w:rsid w:val="004D741D"/>
    <w:rsid w:val="004D7B73"/>
    <w:rsid w:val="0050197C"/>
    <w:rsid w:val="00511585"/>
    <w:rsid w:val="00512D1E"/>
    <w:rsid w:val="00595507"/>
    <w:rsid w:val="0059770E"/>
    <w:rsid w:val="005978D7"/>
    <w:rsid w:val="00597EC1"/>
    <w:rsid w:val="00597F64"/>
    <w:rsid w:val="00637A0F"/>
    <w:rsid w:val="00654B39"/>
    <w:rsid w:val="006636B6"/>
    <w:rsid w:val="00664357"/>
    <w:rsid w:val="006646BE"/>
    <w:rsid w:val="0066607F"/>
    <w:rsid w:val="0067081C"/>
    <w:rsid w:val="006A2140"/>
    <w:rsid w:val="006B5C5E"/>
    <w:rsid w:val="006C6E58"/>
    <w:rsid w:val="007045BF"/>
    <w:rsid w:val="00711279"/>
    <w:rsid w:val="00795C48"/>
    <w:rsid w:val="007C74B8"/>
    <w:rsid w:val="007E452A"/>
    <w:rsid w:val="00803708"/>
    <w:rsid w:val="00814B4D"/>
    <w:rsid w:val="00821587"/>
    <w:rsid w:val="008870FE"/>
    <w:rsid w:val="00894AC5"/>
    <w:rsid w:val="008C3C66"/>
    <w:rsid w:val="008D27C9"/>
    <w:rsid w:val="008F2DDA"/>
    <w:rsid w:val="008F7C81"/>
    <w:rsid w:val="00900EB0"/>
    <w:rsid w:val="00910AC1"/>
    <w:rsid w:val="0097310C"/>
    <w:rsid w:val="00975CFE"/>
    <w:rsid w:val="009A4A75"/>
    <w:rsid w:val="009D2CF1"/>
    <w:rsid w:val="009D4D52"/>
    <w:rsid w:val="009E2618"/>
    <w:rsid w:val="009E397C"/>
    <w:rsid w:val="00A0325E"/>
    <w:rsid w:val="00A815EE"/>
    <w:rsid w:val="00AA7174"/>
    <w:rsid w:val="00AC5CDA"/>
    <w:rsid w:val="00AF3663"/>
    <w:rsid w:val="00B34ED9"/>
    <w:rsid w:val="00B36C6D"/>
    <w:rsid w:val="00B60E92"/>
    <w:rsid w:val="00B707B7"/>
    <w:rsid w:val="00B75B63"/>
    <w:rsid w:val="00B92926"/>
    <w:rsid w:val="00BA55FA"/>
    <w:rsid w:val="00BC578C"/>
    <w:rsid w:val="00BD3E6D"/>
    <w:rsid w:val="00BF6DD7"/>
    <w:rsid w:val="00C25833"/>
    <w:rsid w:val="00C34C9B"/>
    <w:rsid w:val="00C36279"/>
    <w:rsid w:val="00C67B08"/>
    <w:rsid w:val="00CB074C"/>
    <w:rsid w:val="00CC59D2"/>
    <w:rsid w:val="00D12FBE"/>
    <w:rsid w:val="00D16C07"/>
    <w:rsid w:val="00D27DDD"/>
    <w:rsid w:val="00D42EA2"/>
    <w:rsid w:val="00D6585C"/>
    <w:rsid w:val="00D82142"/>
    <w:rsid w:val="00DC09DC"/>
    <w:rsid w:val="00DC0E9C"/>
    <w:rsid w:val="00DC4C61"/>
    <w:rsid w:val="00DC622F"/>
    <w:rsid w:val="00DC6F1E"/>
    <w:rsid w:val="00DD2C5A"/>
    <w:rsid w:val="00E02535"/>
    <w:rsid w:val="00E06178"/>
    <w:rsid w:val="00E370FB"/>
    <w:rsid w:val="00E71A40"/>
    <w:rsid w:val="00E81CE6"/>
    <w:rsid w:val="00E867B7"/>
    <w:rsid w:val="00E929D5"/>
    <w:rsid w:val="00ED4F77"/>
    <w:rsid w:val="00EE6B31"/>
    <w:rsid w:val="00EF7EFB"/>
    <w:rsid w:val="00F64B11"/>
    <w:rsid w:val="00F91830"/>
    <w:rsid w:val="00F92159"/>
    <w:rsid w:val="00FA382D"/>
    <w:rsid w:val="00FB2325"/>
    <w:rsid w:val="00FB6CBE"/>
    <w:rsid w:val="00FE2B13"/>
    <w:rsid w:val="00FE460A"/>
    <w:rsid w:val="00FE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8683E"/>
  <w15:chartTrackingRefBased/>
  <w15:docId w15:val="{3D680272-A3CA-4873-B452-4A1929E3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x-Regular" w:eastAsia="Calibri" w:hAnsi="Dax-Regular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D5"/>
    <w:rPr>
      <w:sz w:val="24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397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636B6"/>
    <w:pPr>
      <w:framePr w:w="7920" w:h="1980" w:hRule="exact" w:hSpace="180" w:wrap="auto" w:hAnchor="page" w:xAlign="center" w:yAlign="bottom"/>
      <w:ind w:left="2880"/>
    </w:pPr>
    <w:rPr>
      <w:rFonts w:eastAsia="Times New Roman"/>
      <w:szCs w:val="24"/>
    </w:rPr>
  </w:style>
  <w:style w:type="paragraph" w:styleId="NormalWeb">
    <w:name w:val="Normal (Web)"/>
    <w:basedOn w:val="Normal"/>
    <w:uiPriority w:val="99"/>
    <w:semiHidden/>
    <w:unhideWhenUsed/>
    <w:rsid w:val="00AF3663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en-GB"/>
    </w:rPr>
  </w:style>
  <w:style w:type="character" w:customStyle="1" w:styleId="Heading2Char">
    <w:name w:val="Heading 2 Char"/>
    <w:link w:val="Heading2"/>
    <w:uiPriority w:val="9"/>
    <w:rsid w:val="009E39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uiPriority w:val="99"/>
    <w:unhideWhenUsed/>
    <w:rsid w:val="001762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762E8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8F7C81"/>
    <w:rPr>
      <w:rFonts w:ascii="Verdana" w:hAnsi="Verdana"/>
      <w:b/>
      <w:color w:val="C0D52E"/>
      <w:sz w:val="36"/>
    </w:rPr>
  </w:style>
  <w:style w:type="paragraph" w:customStyle="1" w:styleId="Style2">
    <w:name w:val="Style2"/>
    <w:basedOn w:val="Normal"/>
    <w:link w:val="Style2Char"/>
    <w:qFormat/>
    <w:rsid w:val="008F7C81"/>
    <w:rPr>
      <w:rFonts w:ascii="Verdana" w:hAnsi="Verdana"/>
      <w:b/>
      <w:color w:val="0076C0"/>
    </w:rPr>
  </w:style>
  <w:style w:type="character" w:customStyle="1" w:styleId="Style1Char">
    <w:name w:val="Style1 Char"/>
    <w:link w:val="Style1"/>
    <w:rsid w:val="008F7C81"/>
    <w:rPr>
      <w:rFonts w:ascii="Verdana" w:hAnsi="Verdana"/>
      <w:b/>
      <w:color w:val="C0D52E"/>
      <w:sz w:val="36"/>
    </w:rPr>
  </w:style>
  <w:style w:type="paragraph" w:styleId="Header">
    <w:name w:val="header"/>
    <w:basedOn w:val="Normal"/>
    <w:link w:val="HeaderChar"/>
    <w:uiPriority w:val="99"/>
    <w:unhideWhenUsed/>
    <w:rsid w:val="00FE6066"/>
    <w:pPr>
      <w:tabs>
        <w:tab w:val="center" w:pos="4513"/>
        <w:tab w:val="right" w:pos="9026"/>
      </w:tabs>
    </w:pPr>
  </w:style>
  <w:style w:type="character" w:customStyle="1" w:styleId="Style2Char">
    <w:name w:val="Style2 Char"/>
    <w:link w:val="Style2"/>
    <w:rsid w:val="008F7C81"/>
    <w:rPr>
      <w:rFonts w:ascii="Verdana" w:hAnsi="Verdana"/>
      <w:b/>
      <w:color w:val="0076C0"/>
    </w:rPr>
  </w:style>
  <w:style w:type="character" w:customStyle="1" w:styleId="HeaderChar">
    <w:name w:val="Header Char"/>
    <w:basedOn w:val="DefaultParagraphFont"/>
    <w:link w:val="Header"/>
    <w:uiPriority w:val="99"/>
    <w:rsid w:val="00FE6066"/>
  </w:style>
  <w:style w:type="paragraph" w:styleId="Footer">
    <w:name w:val="footer"/>
    <w:basedOn w:val="Normal"/>
    <w:link w:val="FooterChar"/>
    <w:uiPriority w:val="99"/>
    <w:unhideWhenUsed/>
    <w:rsid w:val="00FE60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6066"/>
  </w:style>
  <w:style w:type="character" w:styleId="FollowedHyperlink">
    <w:name w:val="FollowedHyperlink"/>
    <w:uiPriority w:val="99"/>
    <w:semiHidden/>
    <w:unhideWhenUsed/>
    <w:rsid w:val="004D741D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D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7DDD"/>
    <w:rPr>
      <w:rFonts w:ascii="Tahoma" w:hAnsi="Tahoma" w:cs="Tahoma"/>
      <w:sz w:val="16"/>
      <w:szCs w:val="16"/>
      <w:lang w:eastAsia="en-US"/>
    </w:rPr>
  </w:style>
  <w:style w:type="paragraph" w:customStyle="1" w:styleId="Headings">
    <w:name w:val="Headings"/>
    <w:basedOn w:val="Normal"/>
    <w:link w:val="HeadingsChar"/>
    <w:qFormat/>
    <w:rsid w:val="00654B39"/>
    <w:rPr>
      <w:b/>
      <w:color w:val="116DB6"/>
      <w:sz w:val="28"/>
    </w:rPr>
  </w:style>
  <w:style w:type="character" w:customStyle="1" w:styleId="HeadingsChar">
    <w:name w:val="Headings Char"/>
    <w:link w:val="Headings"/>
    <w:rsid w:val="00654B39"/>
    <w:rPr>
      <w:b/>
      <w:color w:val="116DB6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3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832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9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28335">
                      <w:marLeft w:val="3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thersunion.org/resources/diocese-and-province-resources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EA8BFFA9C63488C7B786A9F2B6078" ma:contentTypeVersion="14" ma:contentTypeDescription="Create a new document." ma:contentTypeScope="" ma:versionID="4a8cd14a912d1cad9566dd0bcdf75288">
  <xsd:schema xmlns:xsd="http://www.w3.org/2001/XMLSchema" xmlns:xs="http://www.w3.org/2001/XMLSchema" xmlns:p="http://schemas.microsoft.com/office/2006/metadata/properties" xmlns:ns3="28181d54-ac40-4236-bd65-a645f95f8d3b" xmlns:ns4="3ea3b696-6308-4949-b60b-02946b0d73bd" targetNamespace="http://schemas.microsoft.com/office/2006/metadata/properties" ma:root="true" ma:fieldsID="a460a6509d330cc513f9770575279ee0" ns3:_="" ns4:_="">
    <xsd:import namespace="28181d54-ac40-4236-bd65-a645f95f8d3b"/>
    <xsd:import namespace="3ea3b696-6308-4949-b60b-02946b0d73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81d54-ac40-4236-bd65-a645f95f8d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3b696-6308-4949-b60b-02946b0d7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5621F-9BD6-4D9B-94D8-0042F2479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D19AA3-6D15-438F-9D54-16361131D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81d54-ac40-4236-bd65-a645f95f8d3b"/>
    <ds:schemaRef ds:uri="3ea3b696-6308-4949-b60b-02946b0d7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87F8F6-1684-4CFF-9BE7-9E9947883AB9}">
  <ds:schemaRefs>
    <ds:schemaRef ds:uri="http://purl.org/dc/elements/1.1/"/>
    <ds:schemaRef ds:uri="http://schemas.microsoft.com/office/2006/metadata/properties"/>
    <ds:schemaRef ds:uri="3ea3b696-6308-4949-b60b-02946b0d73b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8181d54-ac40-4236-bd65-a645f95f8d3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7354</CharactersWithSpaces>
  <SharedDoc>false</SharedDoc>
  <HLinks>
    <vt:vector size="36" baseType="variant">
      <vt:variant>
        <vt:i4>3080228</vt:i4>
      </vt:variant>
      <vt:variant>
        <vt:i4>15</vt:i4>
      </vt:variant>
      <vt:variant>
        <vt:i4>0</vt:i4>
      </vt:variant>
      <vt:variant>
        <vt:i4>5</vt:i4>
      </vt:variant>
      <vt:variant>
        <vt:lpwstr>http://www.ncvo-vol.org.uk/render.aspx?siteID=1&amp;subSID=60&amp;sID=6&amp;documentID=2034</vt:lpwstr>
      </vt:variant>
      <vt:variant>
        <vt:lpwstr/>
      </vt:variant>
      <vt:variant>
        <vt:i4>852006</vt:i4>
      </vt:variant>
      <vt:variant>
        <vt:i4>12</vt:i4>
      </vt:variant>
      <vt:variant>
        <vt:i4>0</vt:i4>
      </vt:variant>
      <vt:variant>
        <vt:i4>5</vt:i4>
      </vt:variant>
      <vt:variant>
        <vt:lpwstr>mailto:training@themothersunion.org</vt:lpwstr>
      </vt:variant>
      <vt:variant>
        <vt:lpwstr/>
      </vt:variant>
      <vt:variant>
        <vt:i4>5177365</vt:i4>
      </vt:variant>
      <vt:variant>
        <vt:i4>9</vt:i4>
      </vt:variant>
      <vt:variant>
        <vt:i4>0</vt:i4>
      </vt:variant>
      <vt:variant>
        <vt:i4>5</vt:i4>
      </vt:variant>
      <vt:variant>
        <vt:lpwstr>http://www.ncvo-vol.org.uk/advice-support/trustee-governance</vt:lpwstr>
      </vt:variant>
      <vt:variant>
        <vt:lpwstr/>
      </vt:variant>
      <vt:variant>
        <vt:i4>262209</vt:i4>
      </vt:variant>
      <vt:variant>
        <vt:i4>6</vt:i4>
      </vt:variant>
      <vt:variant>
        <vt:i4>0</vt:i4>
      </vt:variant>
      <vt:variant>
        <vt:i4>5</vt:i4>
      </vt:variant>
      <vt:variant>
        <vt:lpwstr>http://www.charitycommission.gov.uk/</vt:lpwstr>
      </vt:variant>
      <vt:variant>
        <vt:lpwstr/>
      </vt:variant>
      <vt:variant>
        <vt:i4>3080305</vt:i4>
      </vt:variant>
      <vt:variant>
        <vt:i4>3</vt:i4>
      </vt:variant>
      <vt:variant>
        <vt:i4>0</vt:i4>
      </vt:variant>
      <vt:variant>
        <vt:i4>5</vt:i4>
      </vt:variant>
      <vt:variant>
        <vt:lpwstr>https://assets.publishing.service.gov.uk/government/uploads/system/uploads/attachment_data/file/673797/Auto_disqualification_table_v1.1.pdf</vt:lpwstr>
      </vt:variant>
      <vt:variant>
        <vt:lpwstr/>
      </vt:variant>
      <vt:variant>
        <vt:i4>4587521</vt:i4>
      </vt:variant>
      <vt:variant>
        <vt:i4>0</vt:i4>
      </vt:variant>
      <vt:variant>
        <vt:i4>0</vt:i4>
      </vt:variant>
      <vt:variant>
        <vt:i4>5</vt:i4>
      </vt:variant>
      <vt:variant>
        <vt:lpwstr>http://www.charity-commission.gov.uk/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Marian Pope</cp:lastModifiedBy>
  <cp:revision>5</cp:revision>
  <cp:lastPrinted>2011-11-16T14:25:00Z</cp:lastPrinted>
  <dcterms:created xsi:type="dcterms:W3CDTF">2021-08-12T12:31:00Z</dcterms:created>
  <dcterms:modified xsi:type="dcterms:W3CDTF">2021-10-27T10:45:00Z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0x0101006C7EA8BFFA9C63488C7B786A9F2B6078</vt:lpwstr>
  </property>
</Properties>
</file>